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96" w:rsidRPr="00427725" w:rsidRDefault="00385A96" w:rsidP="003E52BC">
      <w:pPr>
        <w:rPr>
          <w:rFonts w:cstheme="minorHAnsi"/>
          <w:b/>
          <w:bCs/>
          <w:sz w:val="32"/>
          <w:szCs w:val="36"/>
          <w:lang/>
        </w:rPr>
      </w:pPr>
    </w:p>
    <w:p w:rsidR="00B07C15" w:rsidRPr="00BC74E0" w:rsidRDefault="005351E2" w:rsidP="005351E2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sr-Cyrl-BA"/>
        </w:rPr>
      </w:pPr>
      <w:r w:rsidRPr="00BC74E0">
        <w:rPr>
          <w:rFonts w:ascii="Times New Roman" w:hAnsi="Times New Roman" w:cs="Times New Roman"/>
          <w:b/>
          <w:bCs/>
          <w:sz w:val="32"/>
          <w:szCs w:val="36"/>
          <w:lang/>
        </w:rPr>
        <w:t>ЈАВНА УСТАНОВА БАЊА „ДВОРОВИ“ ДВОРОВИ</w:t>
      </w: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sz w:val="32"/>
          <w:szCs w:val="32"/>
          <w:lang w:val="sr-Cyrl-BA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sz w:val="32"/>
          <w:szCs w:val="32"/>
          <w:lang w:val="sr-Cyrl-BA"/>
        </w:rPr>
      </w:pPr>
    </w:p>
    <w:p w:rsidR="00B07C15" w:rsidRPr="00BC74E0" w:rsidRDefault="00AA398A" w:rsidP="005351E2">
      <w:pPr>
        <w:jc w:val="center"/>
        <w:rPr>
          <w:rFonts w:ascii="Times New Roman" w:hAnsi="Times New Roman" w:cs="Times New Roman"/>
          <w:b/>
          <w:bCs/>
          <w:color w:val="FF0000"/>
          <w:lang/>
        </w:rPr>
      </w:pPr>
      <w:r w:rsidRPr="00BC74E0">
        <w:rPr>
          <w:rFonts w:ascii="Times New Roman" w:hAnsi="Times New Roman" w:cs="Times New Roman"/>
          <w:b/>
          <w:sz w:val="36"/>
          <w:szCs w:val="36"/>
          <w:lang/>
        </w:rPr>
        <w:t>ПРОГРАМ РАДА</w:t>
      </w:r>
      <w:r w:rsidR="00221324" w:rsidRPr="00BC74E0">
        <w:rPr>
          <w:rFonts w:ascii="Times New Roman" w:hAnsi="Times New Roman" w:cs="Times New Roman"/>
          <w:b/>
          <w:sz w:val="36"/>
          <w:szCs w:val="36"/>
          <w:lang/>
        </w:rPr>
        <w:t xml:space="preserve"> </w:t>
      </w:r>
      <w:r w:rsidR="00221324" w:rsidRPr="00BC74E0">
        <w:rPr>
          <w:rFonts w:ascii="Times New Roman" w:hAnsi="Times New Roman" w:cs="Times New Roman"/>
          <w:b/>
          <w:sz w:val="36"/>
          <w:szCs w:val="36"/>
          <w:lang/>
        </w:rPr>
        <w:t>И ФИНАНСИЈСКИ ПЛАН</w:t>
      </w:r>
      <w:r w:rsidRPr="00BC74E0">
        <w:rPr>
          <w:rFonts w:ascii="Times New Roman" w:hAnsi="Times New Roman" w:cs="Times New Roman"/>
          <w:b/>
          <w:sz w:val="36"/>
          <w:szCs w:val="36"/>
          <w:lang/>
        </w:rPr>
        <w:t xml:space="preserve"> ЗА 202</w:t>
      </w:r>
      <w:r w:rsidR="00875892">
        <w:rPr>
          <w:rFonts w:ascii="Times New Roman" w:hAnsi="Times New Roman" w:cs="Times New Roman"/>
          <w:b/>
          <w:sz w:val="36"/>
          <w:szCs w:val="36"/>
          <w:lang w:val="en-GB"/>
        </w:rPr>
        <w:t>6</w:t>
      </w:r>
      <w:r w:rsidR="005351E2" w:rsidRPr="00BC74E0">
        <w:rPr>
          <w:rFonts w:ascii="Times New Roman" w:hAnsi="Times New Roman" w:cs="Times New Roman"/>
          <w:b/>
          <w:sz w:val="36"/>
          <w:szCs w:val="36"/>
          <w:lang/>
        </w:rPr>
        <w:t>.ГОДИНУ</w:t>
      </w: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  <w:r w:rsidRPr="00BC74E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1176655</wp:posOffset>
            </wp:positionH>
            <wp:positionV relativeFrom="margin">
              <wp:posOffset>2828290</wp:posOffset>
            </wp:positionV>
            <wp:extent cx="3329940" cy="3329940"/>
            <wp:effectExtent l="0" t="0" r="3810" b="381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33299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glow>
                        <a:srgbClr val="4F81BD"/>
                      </a:glow>
                      <a:softEdge rad="139700"/>
                    </a:effectLst>
                  </pic:spPr>
                </pic:pic>
              </a:graphicData>
            </a:graphic>
          </wp:anchor>
        </w:drawing>
      </w: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color w:val="FF0000"/>
          <w:lang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lang w:val="sr-Cyrl-CS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lang w:val="sr-Latn-BA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lang w:val="sr-Latn-BA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lang w:val="sr-Latn-BA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lang w:val="sr-Cyrl-CS"/>
        </w:rPr>
      </w:pPr>
    </w:p>
    <w:p w:rsidR="00B07C15" w:rsidRPr="00BC74E0" w:rsidRDefault="00B07C15" w:rsidP="00B07C15">
      <w:pPr>
        <w:jc w:val="center"/>
        <w:rPr>
          <w:rFonts w:ascii="Times New Roman" w:hAnsi="Times New Roman" w:cs="Times New Roman"/>
          <w:b/>
          <w:bCs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sz w:val="32"/>
          <w:szCs w:val="32"/>
          <w:lang w:val="sr-Cyrl-BA"/>
        </w:rPr>
      </w:pPr>
    </w:p>
    <w:p w:rsidR="00B07C15" w:rsidRPr="00BC74E0" w:rsidRDefault="00B07C15" w:rsidP="00B07C15">
      <w:pPr>
        <w:rPr>
          <w:rFonts w:ascii="Times New Roman" w:hAnsi="Times New Roman" w:cs="Times New Roman"/>
          <w:b/>
          <w:bCs/>
          <w:sz w:val="32"/>
          <w:szCs w:val="32"/>
          <w:lang w:val="sr-Cyrl-BA"/>
        </w:rPr>
      </w:pPr>
    </w:p>
    <w:p w:rsidR="005351E2" w:rsidRPr="00BC74E0" w:rsidRDefault="005351E2" w:rsidP="00B07C15">
      <w:pPr>
        <w:jc w:val="center"/>
        <w:rPr>
          <w:rFonts w:ascii="Times New Roman" w:hAnsi="Times New Roman" w:cs="Times New Roman"/>
          <w:bCs/>
          <w:sz w:val="28"/>
          <w:szCs w:val="28"/>
          <w:lang w:val="sr-Cyrl-BA"/>
        </w:rPr>
      </w:pPr>
    </w:p>
    <w:p w:rsidR="005351E2" w:rsidRPr="00BC74E0" w:rsidRDefault="005351E2" w:rsidP="00B07C15">
      <w:pPr>
        <w:jc w:val="center"/>
        <w:rPr>
          <w:rFonts w:ascii="Times New Roman" w:hAnsi="Times New Roman" w:cs="Times New Roman"/>
          <w:bCs/>
          <w:sz w:val="28"/>
          <w:szCs w:val="28"/>
          <w:lang w:val="sr-Cyrl-BA"/>
        </w:rPr>
      </w:pPr>
    </w:p>
    <w:p w:rsidR="005351E2" w:rsidRPr="00BC74E0" w:rsidRDefault="005351E2" w:rsidP="00B07C15">
      <w:pPr>
        <w:jc w:val="center"/>
        <w:rPr>
          <w:rFonts w:ascii="Times New Roman" w:hAnsi="Times New Roman" w:cs="Times New Roman"/>
          <w:bCs/>
          <w:sz w:val="28"/>
          <w:szCs w:val="28"/>
          <w:lang w:val="sr-Cyrl-BA"/>
        </w:rPr>
      </w:pPr>
    </w:p>
    <w:p w:rsidR="00B07C15" w:rsidRPr="00BC74E0" w:rsidRDefault="00126CEA" w:rsidP="00B07C15">
      <w:pPr>
        <w:jc w:val="center"/>
        <w:rPr>
          <w:rFonts w:ascii="Times New Roman" w:hAnsi="Times New Roman" w:cs="Times New Roman"/>
          <w:bCs/>
          <w:sz w:val="28"/>
          <w:szCs w:val="28"/>
          <w:lang w:val="sr-Cyrl-BA"/>
        </w:rPr>
      </w:pPr>
      <w:r w:rsidRPr="00BC74E0">
        <w:rPr>
          <w:rFonts w:ascii="Times New Roman" w:hAnsi="Times New Roman" w:cs="Times New Roman"/>
          <w:bCs/>
          <w:sz w:val="28"/>
          <w:szCs w:val="28"/>
          <w:lang w:val="sr-Cyrl-BA"/>
        </w:rPr>
        <w:t>Дворови, децембар 202</w:t>
      </w:r>
      <w:r w:rsidR="00875892">
        <w:rPr>
          <w:rFonts w:ascii="Times New Roman" w:hAnsi="Times New Roman" w:cs="Times New Roman"/>
          <w:bCs/>
          <w:sz w:val="28"/>
          <w:szCs w:val="28"/>
          <w:lang w:val="en-GB"/>
        </w:rPr>
        <w:t>5</w:t>
      </w:r>
      <w:r w:rsidR="005351E2" w:rsidRPr="00BC74E0">
        <w:rPr>
          <w:rFonts w:ascii="Times New Roman" w:hAnsi="Times New Roman" w:cs="Times New Roman"/>
          <w:bCs/>
          <w:sz w:val="28"/>
          <w:szCs w:val="28"/>
          <w:lang w:val="sr-Cyrl-BA"/>
        </w:rPr>
        <w:t>. године</w:t>
      </w:r>
    </w:p>
    <w:p w:rsidR="00461277" w:rsidRPr="00BC74E0" w:rsidRDefault="00461277" w:rsidP="007936B3">
      <w:pPr>
        <w:pStyle w:val="NoSpacing"/>
        <w:jc w:val="both"/>
        <w:rPr>
          <w:rFonts w:ascii="Times New Roman" w:hAnsi="Times New Roman" w:cs="Times New Roman"/>
          <w:b/>
          <w:noProof/>
          <w:sz w:val="28"/>
          <w:szCs w:val="28"/>
          <w:lang w:val="sr-Latn-CS"/>
        </w:rPr>
      </w:pPr>
    </w:p>
    <w:p w:rsidR="00461277" w:rsidRPr="00BC74E0" w:rsidRDefault="00461277" w:rsidP="007936B3">
      <w:pPr>
        <w:pStyle w:val="NoSpacing"/>
        <w:jc w:val="both"/>
        <w:rPr>
          <w:rFonts w:ascii="Times New Roman" w:hAnsi="Times New Roman" w:cs="Times New Roman"/>
          <w:b/>
          <w:noProof/>
          <w:sz w:val="28"/>
          <w:szCs w:val="28"/>
          <w:lang w:val="sr-Latn-CS"/>
        </w:rPr>
      </w:pPr>
    </w:p>
    <w:p w:rsidR="00FA6219" w:rsidRPr="00BC74E0" w:rsidRDefault="005351E2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</w:pP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Садржај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:</w:t>
      </w:r>
    </w:p>
    <w:p w:rsidR="00FA6219" w:rsidRDefault="00FA6219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</w:pP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1.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Уводне напомене</w:t>
      </w: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................................................................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</w:t>
      </w: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......</w:t>
      </w:r>
      <w:r w:rsidR="003305D5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BA"/>
        </w:rPr>
        <w:t>...</w:t>
      </w: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</w:t>
      </w:r>
      <w:r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..2</w:t>
      </w:r>
    </w:p>
    <w:p w:rsidR="003305D5" w:rsidRPr="00BC74E0" w:rsidRDefault="003305D5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2.Општи подаци..................................................................................2</w:t>
      </w:r>
    </w:p>
    <w:p w:rsidR="00C36BE0" w:rsidRPr="00BC74E0" w:rsidRDefault="003305D5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3</w:t>
      </w:r>
      <w:r w:rsidR="00C36BE0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.Нормативно правна активност и радни односи........................</w:t>
      </w:r>
      <w:r w:rsidR="00B41EA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3</w:t>
      </w:r>
    </w:p>
    <w:p w:rsidR="00303BBE" w:rsidRPr="00BC74E0" w:rsidRDefault="003305D5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4</w:t>
      </w:r>
      <w:r w:rsidR="00303BBE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.Материјално-техничка опремљеност и капитални издаци...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...............................................................................................</w:t>
      </w:r>
      <w:r w:rsidR="00303BBE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B41EA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.4</w:t>
      </w:r>
    </w:p>
    <w:p w:rsidR="00FA6219" w:rsidRPr="00CF0D5C" w:rsidRDefault="003305D5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5</w:t>
      </w:r>
      <w:r w:rsidR="00691F16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План 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 рада</w:t>
      </w:r>
      <w:r w:rsidR="00691F16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............................................................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9</w:t>
      </w:r>
    </w:p>
    <w:p w:rsidR="00B41EA9" w:rsidRPr="00EB1947" w:rsidRDefault="003305D5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5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.1 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Краткорочне мјере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</w:t>
      </w:r>
      <w:r w:rsidR="00EB1947"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  <w:t>.9</w:t>
      </w:r>
    </w:p>
    <w:p w:rsidR="00FA6219" w:rsidRPr="00CF0D5C" w:rsidRDefault="003305D5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5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.2 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Дугорочне мјере..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</w:t>
      </w: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10</w:t>
      </w:r>
    </w:p>
    <w:p w:rsidR="00FA6219" w:rsidRPr="00CF0D5C" w:rsidRDefault="00EB1947" w:rsidP="00FA6219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  <w:t>6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B41EA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 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План прихода и расхода</w:t>
      </w:r>
      <w:r w:rsidR="003305D5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-Биланс успјеха..........................</w:t>
      </w:r>
      <w:r w:rsidR="00B41EA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11</w:t>
      </w:r>
    </w:p>
    <w:p w:rsidR="00FA6219" w:rsidRPr="00CF0D5C" w:rsidRDefault="00EB1947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  <w:t>6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 xml:space="preserve">.1 </w:t>
      </w:r>
      <w:r w:rsidR="003305D5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Планирани приходи</w:t>
      </w:r>
      <w:r w:rsidR="005D7635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.............................................................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.....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11</w:t>
      </w:r>
    </w:p>
    <w:p w:rsidR="004A4DBE" w:rsidRPr="004A4DBE" w:rsidRDefault="00EB1947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BA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  <w:t>6</w:t>
      </w:r>
      <w:r w:rsidR="003305D5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.2Планирани расходи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</w:t>
      </w:r>
      <w:r w:rsidR="003305D5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</w:t>
      </w:r>
      <w:r w:rsidR="00BD3773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</w:t>
      </w:r>
      <w:r w:rsidR="00EE18B1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..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.1</w:t>
      </w:r>
      <w:r w:rsidR="004A4DBE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BA"/>
        </w:rPr>
        <w:t>5</w:t>
      </w:r>
    </w:p>
    <w:p w:rsidR="00FA6219" w:rsidRPr="00CF0D5C" w:rsidRDefault="00EB1947" w:rsidP="003305D5">
      <w:pPr>
        <w:spacing w:line="240" w:lineRule="auto"/>
        <w:rPr>
          <w:rFonts w:ascii="Times New Roman" w:eastAsiaTheme="minorHAnsi" w:hAnsi="Times New Roman" w:cs="Times New Roman"/>
          <w:b/>
          <w:i/>
          <w:noProof/>
          <w:sz w:val="40"/>
          <w:szCs w:val="40"/>
          <w:lang w:val="en-GB"/>
        </w:rPr>
      </w:pPr>
      <w:r>
        <w:rPr>
          <w:rFonts w:ascii="Times New Roman" w:eastAsiaTheme="minorHAnsi" w:hAnsi="Times New Roman" w:cs="Times New Roman"/>
          <w:b/>
          <w:i/>
          <w:noProof/>
          <w:sz w:val="32"/>
          <w:szCs w:val="32"/>
          <w:lang/>
        </w:rPr>
        <w:t>7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Закључак.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...........................................................................</w:t>
      </w:r>
      <w:r w:rsidR="007511D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sr-Cyrl-CS"/>
        </w:rPr>
        <w:t>......</w:t>
      </w:r>
      <w:r w:rsidR="00CF0D5C">
        <w:rPr>
          <w:rFonts w:ascii="Times New Roman" w:eastAsiaTheme="minorHAnsi" w:hAnsi="Times New Roman" w:cs="Times New Roman"/>
          <w:b/>
          <w:i/>
          <w:noProof/>
          <w:sz w:val="32"/>
          <w:szCs w:val="32"/>
          <w:lang w:val="en-GB"/>
        </w:rPr>
        <w:t>21</w:t>
      </w: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FA6219" w:rsidRPr="00BC74E0" w:rsidRDefault="00FA6219" w:rsidP="00FA6219">
      <w:pPr>
        <w:spacing w:line="240" w:lineRule="auto"/>
        <w:jc w:val="center"/>
        <w:rPr>
          <w:rFonts w:ascii="Times New Roman" w:eastAsiaTheme="minorHAnsi" w:hAnsi="Times New Roman" w:cs="Times New Roman"/>
          <w:b/>
          <w:noProof/>
          <w:sz w:val="40"/>
          <w:szCs w:val="40"/>
          <w:lang w:val="sr-Latn-CS"/>
        </w:rPr>
      </w:pPr>
    </w:p>
    <w:p w:rsidR="005109CA" w:rsidRPr="005B4460" w:rsidRDefault="005109CA" w:rsidP="002907A8">
      <w:pPr>
        <w:spacing w:line="240" w:lineRule="auto"/>
        <w:rPr>
          <w:rFonts w:ascii="Times New Roman" w:eastAsiaTheme="minorHAnsi" w:hAnsi="Times New Roman" w:cs="Times New Roman"/>
          <w:b/>
          <w:noProof/>
          <w:sz w:val="40"/>
          <w:szCs w:val="40"/>
          <w:lang/>
        </w:rPr>
      </w:pPr>
    </w:p>
    <w:p w:rsidR="005B4460" w:rsidRDefault="005B4460" w:rsidP="005B4460">
      <w:pPr>
        <w:pStyle w:val="ListParagraph"/>
        <w:spacing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7626B4" w:rsidRPr="00CC3BD9" w:rsidRDefault="007626B4" w:rsidP="007626B4">
      <w:pPr>
        <w:pStyle w:val="ListParagraph"/>
        <w:numPr>
          <w:ilvl w:val="0"/>
          <w:numId w:val="6"/>
        </w:numPr>
        <w:spacing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УВОДНЕ НАПОМЕНЕ</w:t>
      </w:r>
    </w:p>
    <w:p w:rsidR="00CC3BD9" w:rsidRDefault="00CC3BD9" w:rsidP="00CC3BD9">
      <w:pPr>
        <w:pStyle w:val="ListParagraph"/>
        <w:spacing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</w:pP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BC74E0">
        <w:rPr>
          <w:rFonts w:ascii="Times New Roman" w:hAnsi="Times New Roman" w:cs="Times New Roman"/>
          <w:sz w:val="26"/>
          <w:szCs w:val="26"/>
          <w:lang/>
        </w:rPr>
        <w:tab/>
      </w:r>
      <w:proofErr w:type="spellStart"/>
      <w:proofErr w:type="gramStart"/>
      <w:r w:rsidRPr="00BC74E0">
        <w:rPr>
          <w:rFonts w:ascii="Times New Roman" w:hAnsi="Times New Roman" w:cs="Times New Roman"/>
          <w:sz w:val="26"/>
          <w:szCs w:val="26"/>
        </w:rPr>
        <w:t>Управа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 Ј</w:t>
      </w:r>
      <w:r w:rsidRPr="00BC74E0">
        <w:rPr>
          <w:rFonts w:ascii="Times New Roman" w:hAnsi="Times New Roman" w:cs="Times New Roman"/>
          <w:sz w:val="26"/>
          <w:szCs w:val="26"/>
          <w:lang/>
        </w:rPr>
        <w:t>авне</w:t>
      </w:r>
      <w:proofErr w:type="gramEnd"/>
      <w:r w:rsidRPr="00BC74E0">
        <w:rPr>
          <w:rFonts w:ascii="Times New Roman" w:hAnsi="Times New Roman" w:cs="Times New Roman"/>
          <w:sz w:val="26"/>
          <w:szCs w:val="26"/>
          <w:lang/>
        </w:rPr>
        <w:t xml:space="preserve"> Установе</w:t>
      </w:r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Бања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/>
        </w:rPr>
        <w:t xml:space="preserve"> „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Дворови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Дворови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/>
        </w:rPr>
        <w:t>“</w:t>
      </w:r>
      <w:r w:rsidRPr="00BC74E0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сходно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одредби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члана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21.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Закона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јавним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предузећима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Службени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гласник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Републике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Српске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број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75/04 и 78/11)</w:t>
      </w:r>
      <w:r w:rsidRPr="00BC74E0">
        <w:rPr>
          <w:rFonts w:ascii="Times New Roman" w:hAnsi="Times New Roman" w:cs="Times New Roman"/>
          <w:sz w:val="26"/>
          <w:szCs w:val="26"/>
          <w:lang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израђује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надгледа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реализацију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а 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складу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Међународним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рачуноводственим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стандардима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прописима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рачуноводственим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ревизијским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стандардима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Републике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Српске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.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BC74E0">
        <w:rPr>
          <w:rFonts w:ascii="Times New Roman" w:hAnsi="Times New Roman" w:cs="Times New Roman"/>
          <w:sz w:val="26"/>
          <w:szCs w:val="26"/>
          <w:lang/>
        </w:rPr>
        <w:tab/>
      </w:r>
      <w:r w:rsidRPr="00BC74E0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току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20</w:t>
      </w:r>
      <w:r w:rsidR="00772BE4" w:rsidRPr="00BC74E0">
        <w:rPr>
          <w:rFonts w:ascii="Times New Roman" w:hAnsi="Times New Roman" w:cs="Times New Roman"/>
          <w:sz w:val="26"/>
          <w:szCs w:val="26"/>
          <w:lang w:val="sr-Cyrl-BA"/>
        </w:rPr>
        <w:t>2</w:t>
      </w:r>
      <w:r w:rsidR="0025310F">
        <w:rPr>
          <w:rFonts w:ascii="Times New Roman" w:hAnsi="Times New Roman" w:cs="Times New Roman"/>
          <w:sz w:val="26"/>
          <w:szCs w:val="26"/>
          <w:lang w:val="sr-Cyrl-BA"/>
        </w:rPr>
        <w:t>6</w:t>
      </w:r>
      <w:r w:rsidRPr="00BC74E0">
        <w:rPr>
          <w:rFonts w:ascii="Times New Roman" w:hAnsi="Times New Roman" w:cs="Times New Roman"/>
          <w:sz w:val="26"/>
          <w:szCs w:val="26"/>
        </w:rPr>
        <w:t xml:space="preserve">. 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г</w:t>
      </w:r>
      <w:proofErr w:type="spellStart"/>
      <w:r w:rsidR="005B4460">
        <w:rPr>
          <w:rFonts w:ascii="Times New Roman" w:hAnsi="Times New Roman" w:cs="Times New Roman"/>
          <w:sz w:val="26"/>
          <w:szCs w:val="26"/>
        </w:rPr>
        <w:t>одине</w:t>
      </w:r>
      <w:proofErr w:type="spellEnd"/>
      <w:r w:rsidR="005B44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460">
        <w:rPr>
          <w:rFonts w:ascii="Times New Roman" w:hAnsi="Times New Roman" w:cs="Times New Roman"/>
          <w:sz w:val="26"/>
          <w:szCs w:val="26"/>
        </w:rPr>
        <w:t>Управа</w:t>
      </w:r>
      <w:proofErr w:type="spellEnd"/>
      <w:r w:rsidR="005B4460">
        <w:rPr>
          <w:rFonts w:ascii="Times New Roman" w:hAnsi="Times New Roman" w:cs="Times New Roman"/>
          <w:sz w:val="26"/>
          <w:szCs w:val="26"/>
        </w:rPr>
        <w:t xml:space="preserve"> Ј.У</w:t>
      </w:r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Бање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,,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Дворови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,, 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извршит</w:t>
      </w:r>
      <w:proofErr w:type="spellEnd"/>
      <w:r w:rsidR="007F7EBB">
        <w:rPr>
          <w:rFonts w:ascii="Times New Roman" w:hAnsi="Times New Roman" w:cs="Times New Roman"/>
          <w:sz w:val="26"/>
          <w:szCs w:val="26"/>
          <w:lang w:val="sr-Cyrl-BA"/>
        </w:rPr>
        <w:t xml:space="preserve"> ће</w:t>
      </w:r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све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предвиђене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активности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које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утврђене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Планом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као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Планом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инвестиционих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улагања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20</w:t>
      </w:r>
      <w:r w:rsidR="00772BE4" w:rsidRPr="00BC74E0">
        <w:rPr>
          <w:rFonts w:ascii="Times New Roman" w:hAnsi="Times New Roman" w:cs="Times New Roman"/>
          <w:sz w:val="26"/>
          <w:szCs w:val="26"/>
          <w:lang w:val="sr-Cyrl-BA"/>
        </w:rPr>
        <w:t>2</w:t>
      </w:r>
      <w:r w:rsidR="0025310F">
        <w:rPr>
          <w:rFonts w:ascii="Times New Roman" w:hAnsi="Times New Roman" w:cs="Times New Roman"/>
          <w:sz w:val="26"/>
          <w:szCs w:val="26"/>
          <w:lang w:val="sr-Cyrl-BA"/>
        </w:rPr>
        <w:t>6</w:t>
      </w:r>
      <w:r w:rsidRPr="00BC74E0">
        <w:rPr>
          <w:rFonts w:ascii="Times New Roman" w:hAnsi="Times New Roman" w:cs="Times New Roman"/>
          <w:sz w:val="26"/>
          <w:szCs w:val="26"/>
        </w:rPr>
        <w:t xml:space="preserve">. 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г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одину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водећи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првенствено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рачуна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</w:t>
      </w:r>
      <w:r w:rsidR="007F7EBB">
        <w:rPr>
          <w:rFonts w:ascii="Times New Roman" w:hAnsi="Times New Roman" w:cs="Times New Roman"/>
          <w:sz w:val="26"/>
          <w:szCs w:val="26"/>
        </w:rPr>
        <w:t>оме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да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подигне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7EBB">
        <w:rPr>
          <w:rFonts w:ascii="Times New Roman" w:hAnsi="Times New Roman" w:cs="Times New Roman"/>
          <w:sz w:val="26"/>
          <w:szCs w:val="26"/>
        </w:rPr>
        <w:t>квалитет</w:t>
      </w:r>
      <w:proofErr w:type="spellEnd"/>
      <w:r w:rsidR="007F7EBB">
        <w:rPr>
          <w:rFonts w:ascii="Times New Roman" w:hAnsi="Times New Roman" w:cs="Times New Roman"/>
          <w:sz w:val="26"/>
          <w:szCs w:val="26"/>
        </w:rPr>
        <w:t xml:space="preserve"> </w:t>
      </w:r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услуга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прилагодимо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тржишним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условима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.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BC74E0">
        <w:rPr>
          <w:rFonts w:ascii="Times New Roman" w:hAnsi="Times New Roman" w:cs="Times New Roman"/>
          <w:sz w:val="26"/>
          <w:szCs w:val="26"/>
          <w:lang/>
        </w:rPr>
        <w:tab/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20</w:t>
      </w:r>
      <w:r w:rsidR="00772BE4" w:rsidRPr="00BC74E0">
        <w:rPr>
          <w:rFonts w:ascii="Times New Roman" w:hAnsi="Times New Roman" w:cs="Times New Roman"/>
          <w:sz w:val="26"/>
          <w:szCs w:val="26"/>
          <w:lang w:val="sr-Cyrl-BA"/>
        </w:rPr>
        <w:t>2</w:t>
      </w:r>
      <w:r w:rsidR="0025310F">
        <w:rPr>
          <w:rFonts w:ascii="Times New Roman" w:hAnsi="Times New Roman" w:cs="Times New Roman"/>
          <w:sz w:val="26"/>
          <w:szCs w:val="26"/>
          <w:lang w:val="sr-Cyrl-BA"/>
        </w:rPr>
        <w:t>6</w:t>
      </w:r>
      <w:r w:rsidRPr="00BC74E0">
        <w:rPr>
          <w:rFonts w:ascii="Times New Roman" w:hAnsi="Times New Roman" w:cs="Times New Roman"/>
          <w:sz w:val="26"/>
          <w:szCs w:val="26"/>
        </w:rPr>
        <w:t xml:space="preserve">. 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г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одину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представља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планску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реализацију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остваривање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регистроване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дјелатности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Ј.У.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Бање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,,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Дворови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,, 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једногодишњем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периоду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уз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ангажовање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свих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материјално-техничких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кадровских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капацитета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којима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располаже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.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Планом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утврђују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најзначајнији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задаци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активности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нарочито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:</w:t>
      </w:r>
    </w:p>
    <w:p w:rsidR="007626B4" w:rsidRPr="00BC74E0" w:rsidRDefault="007626B4" w:rsidP="00D71D86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Нормативно-правна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активност</w:t>
      </w:r>
      <w:proofErr w:type="spellEnd"/>
    </w:p>
    <w:p w:rsidR="007626B4" w:rsidRPr="00BC74E0" w:rsidRDefault="007626B4" w:rsidP="00D71D86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Капитални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издаци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материјално-техничк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 w:val="sr-Latn-CS"/>
        </w:rPr>
        <w:t>a</w:t>
      </w:r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опрем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 w:val="sr-Latn-CS"/>
        </w:rPr>
        <w:t>љеност</w:t>
      </w:r>
    </w:p>
    <w:p w:rsidR="007626B4" w:rsidRPr="00BC74E0" w:rsidRDefault="007626B4" w:rsidP="00D71D86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Остваривање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регистрованих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дјелатности</w:t>
      </w:r>
      <w:proofErr w:type="spellEnd"/>
    </w:p>
    <w:p w:rsidR="00FA6219" w:rsidRPr="0028182D" w:rsidRDefault="007626B4" w:rsidP="007626B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Планирани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приходи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расходи</w:t>
      </w:r>
      <w:proofErr w:type="spellEnd"/>
    </w:p>
    <w:p w:rsidR="0028182D" w:rsidRPr="0028182D" w:rsidRDefault="0028182D" w:rsidP="007F7EBB">
      <w:pPr>
        <w:pStyle w:val="NoSpacing"/>
        <w:ind w:left="720"/>
        <w:jc w:val="both"/>
        <w:rPr>
          <w:rFonts w:ascii="Times New Roman" w:hAnsi="Times New Roman" w:cs="Times New Roman"/>
          <w:sz w:val="26"/>
          <w:szCs w:val="26"/>
          <w:lang/>
        </w:rPr>
      </w:pPr>
    </w:p>
    <w:p w:rsidR="007626B4" w:rsidRDefault="007626B4" w:rsidP="0028182D">
      <w:pPr>
        <w:pStyle w:val="NoSpacing"/>
        <w:numPr>
          <w:ilvl w:val="0"/>
          <w:numId w:val="8"/>
        </w:numPr>
        <w:rPr>
          <w:rFonts w:ascii="Times New Roman" w:hAnsi="Times New Roman" w:cs="Times New Roman"/>
          <w:b/>
          <w:i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b/>
          <w:i/>
          <w:sz w:val="26"/>
          <w:szCs w:val="26"/>
          <w:lang w:val="en-GB"/>
        </w:rPr>
        <w:t>O</w:t>
      </w:r>
      <w:r w:rsidRPr="00BC74E0">
        <w:rPr>
          <w:rFonts w:ascii="Times New Roman" w:hAnsi="Times New Roman" w:cs="Times New Roman"/>
          <w:b/>
          <w:i/>
          <w:sz w:val="26"/>
          <w:szCs w:val="26"/>
          <w:lang w:val="sr-Cyrl-BA"/>
        </w:rPr>
        <w:t>ПШТИ ПОДАЦИ</w:t>
      </w:r>
    </w:p>
    <w:p w:rsidR="0028182D" w:rsidRPr="0028182D" w:rsidRDefault="0028182D" w:rsidP="007F7EBB">
      <w:pPr>
        <w:pStyle w:val="NoSpacing"/>
        <w:ind w:left="720"/>
        <w:rPr>
          <w:rFonts w:ascii="Times New Roman" w:hAnsi="Times New Roman" w:cs="Times New Roman"/>
          <w:b/>
          <w:i/>
          <w:sz w:val="26"/>
          <w:szCs w:val="26"/>
          <w:lang w:val="sr-Cyrl-BA"/>
        </w:rPr>
      </w:pP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b/>
          <w:noProof/>
          <w:sz w:val="26"/>
          <w:szCs w:val="26"/>
          <w:lang w:val="sr-Cyrl-BA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Јавна Установа  Бања „Дво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рови“ Дворови, Карађорђева 100 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од марта 1994</w:t>
      </w:r>
      <w:r w:rsidR="00901F48">
        <w:rPr>
          <w:rFonts w:ascii="Times New Roman" w:hAnsi="Times New Roman" w:cs="Times New Roman"/>
          <w:noProof/>
          <w:sz w:val="26"/>
          <w:szCs w:val="26"/>
          <w:lang w:val="sr-Cyrl-BA"/>
        </w:rPr>
        <w:t>.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године уписом у регистар код Основног суда у 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>Бијељини по Рјешењу бр: Р: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1-157/94 је организована као Јавна Установа.</w:t>
      </w:r>
    </w:p>
    <w:p w:rsidR="00773532" w:rsidRPr="00BC74E0" w:rsidRDefault="00773532" w:rsidP="00773532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21.05.2015.год. по Рјешењу бр: 059-0-Рег-15-000 257 извршено је усклађивање организације пословања, висина основног капитала, промјена оснивача и усклађивање дјелатности, те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тренутно послујемо са:</w:t>
      </w:r>
    </w:p>
    <w:p w:rsidR="007626B4" w:rsidRPr="00BC74E0" w:rsidRDefault="007626B4" w:rsidP="00D71D86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Матичним бројем   1235966</w:t>
      </w:r>
    </w:p>
    <w:p w:rsidR="007626B4" w:rsidRPr="00BC74E0" w:rsidRDefault="007626B4" w:rsidP="00D71D86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Шифром дјелатности 5510- Хотели и остали смјештај.</w:t>
      </w:r>
    </w:p>
    <w:p w:rsidR="007626B4" w:rsidRPr="00BC74E0" w:rsidRDefault="007626B4" w:rsidP="00D71D86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ЈИБ 4400367410003</w:t>
      </w:r>
    </w:p>
    <w:p w:rsidR="007626B4" w:rsidRPr="00BC74E0" w:rsidRDefault="007626B4" w:rsidP="00D71D86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ПИБ 400367410003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. 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   28.06.2017.године по Рјешењу бр:059-0-Рег-17-000 477 извршена је допуна дјелатности  за дјелатност: 8622- Специјалистичка медицинска пракса.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b/>
          <w:noProof/>
          <w:sz w:val="26"/>
          <w:szCs w:val="26"/>
          <w:lang w:val="sr-Latn-CS"/>
        </w:rPr>
        <w:t xml:space="preserve">   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Одлуком Владе број:09/1-012-2-3165/18 од: 29.11.2018.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године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географско подручје на територији Града Бијељина на коме Установа обавља своју дјелатност проглашено је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Бањом</w:t>
      </w:r>
      <w:r w:rsidR="00644EAE"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.</w:t>
      </w:r>
    </w:p>
    <w:p w:rsidR="007626B4" w:rsidRDefault="007626B4" w:rsidP="00644EAE">
      <w:pPr>
        <w:pStyle w:val="NoSpacing"/>
        <w:ind w:firstLine="720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lastRenderedPageBreak/>
        <w:t>Капитал је 100% власништво града Бијељина и до сада није био предмет власничке трансформације – тј. приватизације.</w:t>
      </w:r>
    </w:p>
    <w:p w:rsidR="00901F48" w:rsidRPr="00901F48" w:rsidRDefault="00901F48" w:rsidP="00644EAE">
      <w:pPr>
        <w:pStyle w:val="NoSpacing"/>
        <w:ind w:firstLine="720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</w:p>
    <w:p w:rsidR="007626B4" w:rsidRPr="00901F48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Своје финансијско пословање Установа обавља п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>реко трансакционих рачуна и то: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Latn-CS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-555-000-00405819-08.....................................................Нова банка А.Д. Бања Лука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-567-343-83000009-46.........................</w:t>
      </w:r>
      <w:r w:rsidR="002C78BF"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............................Атос</w:t>
      </w:r>
      <w:r w:rsidR="009B1022">
        <w:rPr>
          <w:rFonts w:ascii="Times New Roman" w:hAnsi="Times New Roman" w:cs="Times New Roman"/>
          <w:noProof/>
          <w:sz w:val="26"/>
          <w:szCs w:val="26"/>
          <w:lang w:val="en-GB"/>
        </w:rPr>
        <w:t xml:space="preserve">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банк А.Д.Бања Лука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-554-001-00002324-93....................................................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..Наша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банка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А.Д.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.Бијељина</w:t>
      </w: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</w:p>
    <w:p w:rsidR="007626B4" w:rsidRPr="00BC74E0" w:rsidRDefault="007626B4" w:rsidP="007626B4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Пореска Управа Министарства финансија Републике Српске издала је Потврду о регистрацији пореског обвезника број:053-7-81/07 од:13.0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>3.2007.године и додијелила број</w:t>
      </w:r>
      <w:r w:rsidR="00901F48">
        <w:rPr>
          <w:rFonts w:ascii="Times New Roman" w:hAnsi="Times New Roman" w:cs="Times New Roman"/>
          <w:noProof/>
          <w:sz w:val="26"/>
          <w:szCs w:val="26"/>
          <w:lang w:val="sr-Cyrl-BA"/>
        </w:rPr>
        <w:t>: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   </w:t>
      </w:r>
      <w:r w:rsidR="00644EAE"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4400367410003</w:t>
      </w:r>
    </w:p>
    <w:p w:rsidR="005B4460" w:rsidRPr="0028182D" w:rsidRDefault="007626B4" w:rsidP="0028182D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Увјерењем Управе за индиректно опорезивање број:04/1-УПП/1-21661/07 од:07.09.2007. године до</w:t>
      </w:r>
      <w:r w:rsidR="0028182D">
        <w:rPr>
          <w:rFonts w:ascii="Times New Roman" w:hAnsi="Times New Roman" w:cs="Times New Roman"/>
          <w:noProof/>
          <w:sz w:val="26"/>
          <w:szCs w:val="26"/>
          <w:lang w:val="sr-Latn-CS"/>
        </w:rPr>
        <w:t>дијељен је идентификациони број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    </w:t>
      </w:r>
      <w:r w:rsidR="0028182D">
        <w:rPr>
          <w:rFonts w:ascii="Times New Roman" w:hAnsi="Times New Roman" w:cs="Times New Roman"/>
          <w:noProof/>
          <w:sz w:val="26"/>
          <w:szCs w:val="26"/>
          <w:lang w:val="sr-Latn-CS"/>
        </w:rPr>
        <w:t>40036741000</w:t>
      </w:r>
      <w:r w:rsidR="0028182D">
        <w:rPr>
          <w:rFonts w:ascii="Times New Roman" w:hAnsi="Times New Roman" w:cs="Times New Roman"/>
          <w:noProof/>
          <w:sz w:val="26"/>
          <w:szCs w:val="26"/>
          <w:lang w:val="sr-Cyrl-BA"/>
        </w:rPr>
        <w:t>3</w:t>
      </w:r>
    </w:p>
    <w:p w:rsidR="0028182D" w:rsidRPr="0028182D" w:rsidRDefault="0028182D" w:rsidP="0028182D">
      <w:pPr>
        <w:pStyle w:val="NoSpacing"/>
        <w:jc w:val="both"/>
        <w:rPr>
          <w:rFonts w:ascii="Times New Roman" w:hAnsi="Times New Roman" w:cs="Times New Roman"/>
          <w:b/>
          <w:noProof/>
          <w:sz w:val="26"/>
          <w:szCs w:val="26"/>
          <w:lang w:val="sr-Cyrl-BA"/>
        </w:rPr>
      </w:pPr>
    </w:p>
    <w:p w:rsidR="00221324" w:rsidRPr="00BC74E0" w:rsidRDefault="007F7EBB" w:rsidP="00221324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6"/>
          <w:lang w:val="sr-Cyrl-BA"/>
        </w:rPr>
      </w:pPr>
      <w:r>
        <w:rPr>
          <w:rFonts w:ascii="Times New Roman" w:hAnsi="Times New Roman" w:cs="Times New Roman"/>
          <w:b/>
          <w:i/>
          <w:sz w:val="26"/>
          <w:szCs w:val="26"/>
          <w:lang/>
        </w:rPr>
        <w:t>3</w:t>
      </w:r>
      <w:r w:rsidR="00221324" w:rsidRPr="00BC74E0">
        <w:rPr>
          <w:rFonts w:ascii="Times New Roman" w:hAnsi="Times New Roman" w:cs="Times New Roman"/>
          <w:b/>
          <w:i/>
          <w:sz w:val="26"/>
          <w:szCs w:val="26"/>
          <w:lang/>
        </w:rPr>
        <w:t>.Н</w:t>
      </w:r>
      <w:r w:rsidR="00221324" w:rsidRPr="00BC74E0">
        <w:rPr>
          <w:rFonts w:ascii="Times New Roman" w:hAnsi="Times New Roman" w:cs="Times New Roman"/>
          <w:b/>
          <w:i/>
          <w:sz w:val="26"/>
          <w:szCs w:val="26"/>
        </w:rPr>
        <w:t>ОРМА</w:t>
      </w:r>
      <w:r w:rsidR="000E007E">
        <w:rPr>
          <w:rFonts w:ascii="Times New Roman" w:hAnsi="Times New Roman" w:cs="Times New Roman"/>
          <w:b/>
          <w:i/>
          <w:sz w:val="26"/>
          <w:szCs w:val="26"/>
        </w:rPr>
        <w:t>ТИВНО-ПРАВНА</w:t>
      </w:r>
      <w:r w:rsidR="000E007E">
        <w:rPr>
          <w:rFonts w:ascii="Times New Roman" w:hAnsi="Times New Roman" w:cs="Times New Roman"/>
          <w:b/>
          <w:i/>
          <w:sz w:val="26"/>
          <w:szCs w:val="26"/>
          <w:lang/>
        </w:rPr>
        <w:t xml:space="preserve"> </w:t>
      </w:r>
      <w:r w:rsidR="00221324" w:rsidRPr="00BC74E0">
        <w:rPr>
          <w:rFonts w:ascii="Times New Roman" w:hAnsi="Times New Roman" w:cs="Times New Roman"/>
          <w:b/>
          <w:i/>
          <w:sz w:val="26"/>
          <w:szCs w:val="26"/>
        </w:rPr>
        <w:t>АКТИВНОСТ</w:t>
      </w:r>
      <w:r w:rsidR="00221324" w:rsidRPr="00BC74E0">
        <w:rPr>
          <w:rFonts w:ascii="Times New Roman" w:hAnsi="Times New Roman" w:cs="Times New Roman"/>
          <w:b/>
          <w:i/>
          <w:sz w:val="26"/>
          <w:szCs w:val="26"/>
          <w:lang w:val="sr-Cyrl-BA"/>
        </w:rPr>
        <w:t xml:space="preserve"> И РАДНИ ОДНОСИ</w:t>
      </w:r>
    </w:p>
    <w:p w:rsidR="007626B4" w:rsidRPr="00BC74E0" w:rsidRDefault="007626B4" w:rsidP="00221324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6"/>
          <w:lang w:val="sr-Cyrl-BA"/>
        </w:rPr>
      </w:pPr>
    </w:p>
    <w:p w:rsidR="007626B4" w:rsidRPr="00BC74E0" w:rsidRDefault="007626B4" w:rsidP="007626B4">
      <w:pPr>
        <w:pStyle w:val="NoSpacing"/>
        <w:rPr>
          <w:rFonts w:ascii="Times New Roman" w:hAnsi="Times New Roman" w:cs="Times New Roman"/>
          <w:sz w:val="26"/>
          <w:szCs w:val="26"/>
          <w:lang/>
        </w:rPr>
      </w:pPr>
      <w:r w:rsidRPr="00BC74E0">
        <w:rPr>
          <w:rFonts w:ascii="Times New Roman" w:hAnsi="Times New Roman" w:cs="Times New Roman"/>
          <w:sz w:val="26"/>
          <w:szCs w:val="26"/>
          <w:lang/>
        </w:rPr>
        <w:tab/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Поред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постојећих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нормативних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аката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планском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периоду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донијеће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сљедећи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акти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то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:</w:t>
      </w:r>
    </w:p>
    <w:p w:rsidR="007626B4" w:rsidRPr="00BC74E0" w:rsidRDefault="007626B4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Правилник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колективни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уговор</w:t>
      </w:r>
      <w:proofErr w:type="spellEnd"/>
      <w:r w:rsidR="005D0714" w:rsidRPr="00BC74E0">
        <w:rPr>
          <w:rFonts w:ascii="Times New Roman" w:hAnsi="Times New Roman" w:cs="Times New Roman"/>
          <w:sz w:val="26"/>
          <w:szCs w:val="26"/>
          <w:lang w:val="sr-Cyrl-BA"/>
        </w:rPr>
        <w:t>,</w:t>
      </w:r>
    </w:p>
    <w:p w:rsidR="007626B4" w:rsidRPr="00BC74E0" w:rsidRDefault="007626B4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набавке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извори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финансирања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доноси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сваку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пословну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годину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)</w:t>
      </w:r>
      <w:r w:rsidR="005D0714" w:rsidRPr="00BC74E0">
        <w:rPr>
          <w:rFonts w:ascii="Times New Roman" w:hAnsi="Times New Roman" w:cs="Times New Roman"/>
          <w:sz w:val="26"/>
          <w:szCs w:val="26"/>
          <w:lang w:val="sr-Cyrl-BA"/>
        </w:rPr>
        <w:t>,</w:t>
      </w:r>
    </w:p>
    <w:p w:rsidR="005D0714" w:rsidRPr="00BC74E0" w:rsidRDefault="005D0714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Програм рада и финансијски план (доноси се за сваку пословну годину),</w:t>
      </w:r>
    </w:p>
    <w:p w:rsidR="007626B4" w:rsidRPr="00BC74E0" w:rsidRDefault="007626B4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Трогодишњи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послова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 w:val="sr-Cyrl-BA"/>
        </w:rPr>
        <w:t>ња</w:t>
      </w:r>
      <w:r w:rsidR="000C62E6" w:rsidRPr="00BC74E0">
        <w:rPr>
          <w:rFonts w:ascii="Times New Roman" w:hAnsi="Times New Roman" w:cs="Times New Roman"/>
          <w:sz w:val="26"/>
          <w:szCs w:val="26"/>
          <w:lang w:val="en-GB"/>
        </w:rPr>
        <w:t>,</w:t>
      </w:r>
    </w:p>
    <w:p w:rsidR="000C62E6" w:rsidRPr="00BC74E0" w:rsidRDefault="000C62E6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План инвестиција (доноси се за сваку пословну годину),</w:t>
      </w:r>
    </w:p>
    <w:p w:rsidR="000C62E6" w:rsidRPr="00BC74E0" w:rsidRDefault="000C62E6" w:rsidP="00D71D8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Трогодишњи план инвестиција</w:t>
      </w:r>
    </w:p>
    <w:p w:rsidR="007626B4" w:rsidRPr="00901F48" w:rsidRDefault="000C62E6" w:rsidP="007626B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Полугодишњи и годишњи И</w:t>
      </w:r>
      <w:r w:rsidR="007921FE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звјештај 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ФУК-а.</w:t>
      </w:r>
    </w:p>
    <w:p w:rsidR="005B4460" w:rsidRPr="0028182D" w:rsidRDefault="007626B4" w:rsidP="00221324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Такође током реализације Плана пословања предузимати потребне активности на усклађивању општих аката Установе са новим законским и подзаконским рјешењима на нивоу Републи</w:t>
      </w:r>
      <w:r w:rsidR="002907A8" w:rsidRPr="00BC74E0">
        <w:rPr>
          <w:rFonts w:ascii="Times New Roman" w:hAnsi="Times New Roman" w:cs="Times New Roman"/>
          <w:sz w:val="26"/>
          <w:szCs w:val="26"/>
          <w:lang w:val="sr-Cyrl-BA"/>
        </w:rPr>
        <w:t>ке Српске и Босне и Херцег</w:t>
      </w:r>
      <w:r w:rsidR="007F7EBB">
        <w:rPr>
          <w:rFonts w:ascii="Times New Roman" w:hAnsi="Times New Roman" w:cs="Times New Roman"/>
          <w:sz w:val="26"/>
          <w:szCs w:val="26"/>
          <w:lang w:val="sr-Cyrl-BA"/>
        </w:rPr>
        <w:t>овине.</w:t>
      </w:r>
    </w:p>
    <w:p w:rsidR="00AF30FA" w:rsidRPr="00AF30FA" w:rsidRDefault="00AF30FA" w:rsidP="00221324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</w:p>
    <w:p w:rsidR="00C36BE0" w:rsidRPr="00BC74E0" w:rsidRDefault="00644EAE" w:rsidP="00C36BE0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                        </w:t>
      </w:r>
      <w:r w:rsidR="00AE624F" w:rsidRPr="00BC74E0">
        <w:rPr>
          <w:rFonts w:ascii="Times New Roman" w:eastAsiaTheme="minorHAnsi" w:hAnsi="Times New Roman" w:cs="Times New Roman"/>
          <w:sz w:val="26"/>
          <w:szCs w:val="26"/>
          <w:lang w:val="sr-Cyrl-CS"/>
        </w:rPr>
        <w:t>План потребних кадрова за 202</w:t>
      </w:r>
      <w:r w:rsidR="00875892">
        <w:rPr>
          <w:rFonts w:ascii="Times New Roman" w:eastAsiaTheme="minorHAnsi" w:hAnsi="Times New Roman" w:cs="Times New Roman"/>
          <w:sz w:val="26"/>
          <w:szCs w:val="26"/>
          <w:lang w:val="en-GB"/>
        </w:rPr>
        <w:t>6.</w:t>
      </w:r>
      <w:r w:rsidR="00C36BE0" w:rsidRPr="00BC74E0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 годину:</w:t>
      </w:r>
    </w:p>
    <w:tbl>
      <w:tblPr>
        <w:tblStyle w:val="TableGrid4"/>
        <w:tblW w:w="0" w:type="auto"/>
        <w:tblLook w:val="04A0"/>
      </w:tblPr>
      <w:tblGrid>
        <w:gridCol w:w="817"/>
        <w:gridCol w:w="1912"/>
        <w:gridCol w:w="1777"/>
        <w:gridCol w:w="1559"/>
        <w:gridCol w:w="1131"/>
        <w:gridCol w:w="1134"/>
      </w:tblGrid>
      <w:tr w:rsidR="00C36BE0" w:rsidRPr="00BC74E0" w:rsidTr="00C36BE0">
        <w:tc>
          <w:tcPr>
            <w:tcW w:w="817" w:type="dxa"/>
          </w:tcPr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Р.бр.</w:t>
            </w:r>
          </w:p>
        </w:tc>
        <w:tc>
          <w:tcPr>
            <w:tcW w:w="1912" w:type="dxa"/>
          </w:tcPr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Квалификација</w:t>
            </w:r>
          </w:p>
        </w:tc>
        <w:tc>
          <w:tcPr>
            <w:tcW w:w="1777" w:type="dxa"/>
          </w:tcPr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Постојећа</w:t>
            </w:r>
          </w:p>
          <w:p w:rsidR="00C36BE0" w:rsidRPr="00BC74E0" w:rsidRDefault="0054423F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с</w:t>
            </w:r>
            <w:r w:rsidR="0028182D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труч. спр.</w:t>
            </w:r>
          </w:p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</w:p>
        </w:tc>
        <w:tc>
          <w:tcPr>
            <w:tcW w:w="1559" w:type="dxa"/>
          </w:tcPr>
          <w:p w:rsidR="00C36BE0" w:rsidRPr="0025310F" w:rsidRDefault="00E050D7" w:rsidP="0028182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 xml:space="preserve">План </w:t>
            </w:r>
            <w:r w:rsidR="00F025F2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за 202</w:t>
            </w:r>
            <w:r w:rsidR="0025310F"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6.</w:t>
            </w:r>
          </w:p>
        </w:tc>
        <w:tc>
          <w:tcPr>
            <w:tcW w:w="1131" w:type="dxa"/>
          </w:tcPr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Разлика</w:t>
            </w:r>
          </w:p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вишак</w:t>
            </w:r>
          </w:p>
        </w:tc>
        <w:tc>
          <w:tcPr>
            <w:tcW w:w="1134" w:type="dxa"/>
          </w:tcPr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Разлика</w:t>
            </w:r>
          </w:p>
          <w:p w:rsidR="00C36BE0" w:rsidRPr="00BC74E0" w:rsidRDefault="00C36BE0" w:rsidP="00C36BE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мањак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1.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Проф.др.</w:t>
            </w:r>
          </w:p>
        </w:tc>
        <w:tc>
          <w:tcPr>
            <w:tcW w:w="1777" w:type="dxa"/>
          </w:tcPr>
          <w:p w:rsidR="00C36BE0" w:rsidRPr="001007FE" w:rsidRDefault="001007FE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</w:t>
            </w:r>
          </w:p>
        </w:tc>
        <w:tc>
          <w:tcPr>
            <w:tcW w:w="1559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----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1.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ВСС –др. Спец</w:t>
            </w:r>
          </w:p>
        </w:tc>
        <w:tc>
          <w:tcPr>
            <w:tcW w:w="1777" w:type="dxa"/>
          </w:tcPr>
          <w:p w:rsidR="00C36BE0" w:rsidRPr="003104CA" w:rsidRDefault="001007FE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2</w:t>
            </w:r>
          </w:p>
        </w:tc>
        <w:tc>
          <w:tcPr>
            <w:tcW w:w="1559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2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----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2.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ВСС</w:t>
            </w:r>
          </w:p>
        </w:tc>
        <w:tc>
          <w:tcPr>
            <w:tcW w:w="1777" w:type="dxa"/>
          </w:tcPr>
          <w:p w:rsidR="00C36BE0" w:rsidRPr="001007FE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5</w:t>
            </w:r>
          </w:p>
        </w:tc>
        <w:tc>
          <w:tcPr>
            <w:tcW w:w="1559" w:type="dxa"/>
          </w:tcPr>
          <w:p w:rsidR="00C36BE0" w:rsidRPr="0028182D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8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3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3.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ВШС</w:t>
            </w:r>
          </w:p>
        </w:tc>
        <w:tc>
          <w:tcPr>
            <w:tcW w:w="1777" w:type="dxa"/>
          </w:tcPr>
          <w:p w:rsidR="00C36BE0" w:rsidRPr="001007FE" w:rsidRDefault="001007FE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4</w:t>
            </w:r>
          </w:p>
        </w:tc>
        <w:tc>
          <w:tcPr>
            <w:tcW w:w="1559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5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4.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ССС</w:t>
            </w:r>
          </w:p>
        </w:tc>
        <w:tc>
          <w:tcPr>
            <w:tcW w:w="1777" w:type="dxa"/>
          </w:tcPr>
          <w:p w:rsidR="00C36BE0" w:rsidRPr="001007FE" w:rsidRDefault="0003059C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19</w:t>
            </w:r>
          </w:p>
        </w:tc>
        <w:tc>
          <w:tcPr>
            <w:tcW w:w="1559" w:type="dxa"/>
          </w:tcPr>
          <w:p w:rsidR="00C36BE0" w:rsidRPr="0028182D" w:rsidRDefault="0003059C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21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2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545DD6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5</w:t>
            </w:r>
            <w:r w:rsidR="00C36BE0"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КВ</w:t>
            </w:r>
          </w:p>
        </w:tc>
        <w:tc>
          <w:tcPr>
            <w:tcW w:w="1777" w:type="dxa"/>
          </w:tcPr>
          <w:p w:rsidR="00C36BE0" w:rsidRPr="001007FE" w:rsidRDefault="0003059C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12</w:t>
            </w:r>
          </w:p>
        </w:tc>
        <w:tc>
          <w:tcPr>
            <w:tcW w:w="1559" w:type="dxa"/>
          </w:tcPr>
          <w:p w:rsidR="00C36BE0" w:rsidRPr="0028182D" w:rsidRDefault="0003059C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13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28182D" w:rsidRDefault="00830691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1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545DD6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6</w:t>
            </w:r>
            <w:r w:rsidR="00C36BE0"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.</w:t>
            </w: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НК</w:t>
            </w:r>
          </w:p>
        </w:tc>
        <w:tc>
          <w:tcPr>
            <w:tcW w:w="1777" w:type="dxa"/>
          </w:tcPr>
          <w:p w:rsidR="00C36BE0" w:rsidRPr="001007FE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6</w:t>
            </w:r>
          </w:p>
        </w:tc>
        <w:tc>
          <w:tcPr>
            <w:tcW w:w="1559" w:type="dxa"/>
          </w:tcPr>
          <w:p w:rsidR="00C36BE0" w:rsidRPr="0028182D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8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</w:t>
            </w:r>
          </w:p>
        </w:tc>
        <w:tc>
          <w:tcPr>
            <w:tcW w:w="1134" w:type="dxa"/>
          </w:tcPr>
          <w:p w:rsidR="00C36BE0" w:rsidRPr="0028182D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2</w:t>
            </w:r>
          </w:p>
        </w:tc>
      </w:tr>
      <w:tr w:rsidR="00C36BE0" w:rsidRPr="00BC74E0" w:rsidTr="00C36BE0">
        <w:tc>
          <w:tcPr>
            <w:tcW w:w="817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</w:p>
        </w:tc>
        <w:tc>
          <w:tcPr>
            <w:tcW w:w="1912" w:type="dxa"/>
          </w:tcPr>
          <w:p w:rsidR="00C36BE0" w:rsidRPr="00BC74E0" w:rsidRDefault="00C36BE0" w:rsidP="00D50722">
            <w:pPr>
              <w:rPr>
                <w:rFonts w:ascii="Times New Roman" w:hAnsi="Times New Roman" w:cs="Times New Roman"/>
                <w:sz w:val="26"/>
                <w:szCs w:val="26"/>
                <w:lang w:val="sr-Cyrl-CS"/>
              </w:rPr>
            </w:pPr>
            <w:r w:rsidRPr="00BC74E0">
              <w:rPr>
                <w:rFonts w:ascii="Times New Roman" w:hAnsi="Times New Roman" w:cs="Times New Roman"/>
                <w:sz w:val="26"/>
                <w:szCs w:val="26"/>
                <w:lang w:val="sr-Cyrl-CS"/>
              </w:rPr>
              <w:t>УКУПНО:</w:t>
            </w:r>
          </w:p>
        </w:tc>
        <w:tc>
          <w:tcPr>
            <w:tcW w:w="1777" w:type="dxa"/>
          </w:tcPr>
          <w:p w:rsidR="00C36BE0" w:rsidRPr="001007FE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49</w:t>
            </w:r>
          </w:p>
        </w:tc>
        <w:tc>
          <w:tcPr>
            <w:tcW w:w="1559" w:type="dxa"/>
          </w:tcPr>
          <w:p w:rsidR="00C36BE0" w:rsidRPr="0028182D" w:rsidRDefault="003B6AAE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58</w:t>
            </w:r>
          </w:p>
        </w:tc>
        <w:tc>
          <w:tcPr>
            <w:tcW w:w="1131" w:type="dxa"/>
          </w:tcPr>
          <w:p w:rsidR="00C36BE0" w:rsidRPr="00D51667" w:rsidRDefault="00C87D3F" w:rsidP="00D50722">
            <w:pP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s-Latn-BA"/>
              </w:rPr>
              <w:t>----</w:t>
            </w:r>
          </w:p>
        </w:tc>
        <w:tc>
          <w:tcPr>
            <w:tcW w:w="1134" w:type="dxa"/>
          </w:tcPr>
          <w:p w:rsidR="00C36BE0" w:rsidRPr="004076E4" w:rsidRDefault="004076E4" w:rsidP="00D50722">
            <w:pP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r-Cyrl-BA"/>
              </w:rPr>
              <w:t>9</w:t>
            </w:r>
          </w:p>
        </w:tc>
      </w:tr>
    </w:tbl>
    <w:p w:rsidR="00403D65" w:rsidRDefault="00403D65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lastRenderedPageBreak/>
        <w:t>Током 202</w:t>
      </w:r>
      <w:r w:rsidR="00DA0F06">
        <w:rPr>
          <w:rFonts w:ascii="Times New Roman" w:hAnsi="Times New Roman" w:cs="Times New Roman"/>
          <w:sz w:val="26"/>
          <w:szCs w:val="26"/>
          <w:lang w:val="en-GB"/>
        </w:rPr>
        <w:t>6</w:t>
      </w:r>
      <w:r>
        <w:rPr>
          <w:rFonts w:ascii="Times New Roman" w:hAnsi="Times New Roman" w:cs="Times New Roman"/>
          <w:sz w:val="26"/>
          <w:szCs w:val="26"/>
          <w:lang w:val="sr-Cyrl-BA"/>
        </w:rPr>
        <w:t>.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године, планиран је </w:t>
      </w:r>
      <w:r>
        <w:rPr>
          <w:rFonts w:ascii="Times New Roman" w:hAnsi="Times New Roman" w:cs="Times New Roman"/>
          <w:sz w:val="26"/>
          <w:szCs w:val="26"/>
          <w:lang w:val="sr-Cyrl-BA"/>
        </w:rPr>
        <w:t>пријем</w:t>
      </w:r>
      <w:r>
        <w:rPr>
          <w:rFonts w:ascii="Times New Roman" w:hAnsi="Times New Roman" w:cs="Times New Roman"/>
          <w:sz w:val="26"/>
          <w:szCs w:val="26"/>
          <w:lang w:val="bs-Latn-B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sr-Cyrl-BA"/>
        </w:rPr>
        <w:t>осам нових радника и то:</w:t>
      </w:r>
    </w:p>
    <w:p w:rsidR="00403D65" w:rsidRDefault="001007FE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-1 љекар за специјализацију физикалне медицине и рехабилитације,</w:t>
      </w:r>
    </w:p>
    <w:p w:rsidR="00403D65" w:rsidRDefault="00403D65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-2 радника ВСС и то један ди</w:t>
      </w:r>
      <w:r w:rsidR="001007FE">
        <w:rPr>
          <w:rFonts w:ascii="Times New Roman" w:hAnsi="Times New Roman" w:cs="Times New Roman"/>
          <w:sz w:val="26"/>
          <w:szCs w:val="26"/>
          <w:lang w:val="sr-Cyrl-BA"/>
        </w:rPr>
        <w:t>пл. економиста и један дипл. правник</w:t>
      </w:r>
    </w:p>
    <w:p w:rsidR="00403D65" w:rsidRDefault="00403D65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-1 радник ВШС виши физиотерапеут</w:t>
      </w:r>
    </w:p>
    <w:p w:rsidR="00403D65" w:rsidRDefault="001007FE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-2</w:t>
      </w:r>
      <w:r w:rsidR="00830691">
        <w:rPr>
          <w:rFonts w:ascii="Times New Roman" w:hAnsi="Times New Roman" w:cs="Times New Roman"/>
          <w:sz w:val="26"/>
          <w:szCs w:val="26"/>
          <w:lang w:val="sr-Cyrl-BA"/>
        </w:rPr>
        <w:t xml:space="preserve"> радника ССС и то стручни сарадник-секретар и </w:t>
      </w:r>
      <w:r w:rsidR="00403D65">
        <w:rPr>
          <w:rFonts w:ascii="Times New Roman" w:hAnsi="Times New Roman" w:cs="Times New Roman"/>
          <w:sz w:val="26"/>
          <w:szCs w:val="26"/>
          <w:lang w:val="sr-Cyrl-BA"/>
        </w:rPr>
        <w:t>књиговођа</w:t>
      </w:r>
    </w:p>
    <w:p w:rsidR="00403D65" w:rsidRDefault="00403D65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-1 радник КВ електричар-радник на одржавању-кућни мајстор</w:t>
      </w:r>
    </w:p>
    <w:p w:rsidR="00403D65" w:rsidRDefault="00403D65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-1 НК радник –радник на одржавању хигијене-спремачица</w:t>
      </w:r>
    </w:p>
    <w:p w:rsidR="00D51667" w:rsidRDefault="00D51667" w:rsidP="00403D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</w:p>
    <w:p w:rsidR="00773532" w:rsidRPr="00403D65" w:rsidRDefault="00D51667" w:rsidP="007735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 xml:space="preserve"> Током љетне сезоне у зависности од потреба</w:t>
      </w:r>
      <w:r w:rsidR="00403D65">
        <w:rPr>
          <w:rFonts w:ascii="Times New Roman" w:hAnsi="Times New Roman" w:cs="Times New Roman"/>
          <w:sz w:val="26"/>
          <w:szCs w:val="26"/>
          <w:lang w:val="sr-Cyrl-BA"/>
        </w:rPr>
        <w:t xml:space="preserve"> ангажовати</w:t>
      </w:r>
      <w:r>
        <w:rPr>
          <w:rFonts w:ascii="Times New Roman" w:hAnsi="Times New Roman" w:cs="Times New Roman"/>
          <w:sz w:val="26"/>
          <w:szCs w:val="26"/>
          <w:lang w:val="sr-Cyrl-BA"/>
        </w:rPr>
        <w:t xml:space="preserve"> одређени број</w:t>
      </w:r>
      <w:r w:rsidR="00403D65">
        <w:rPr>
          <w:rFonts w:ascii="Times New Roman" w:hAnsi="Times New Roman" w:cs="Times New Roman"/>
          <w:sz w:val="26"/>
          <w:szCs w:val="26"/>
          <w:lang w:val="sr-Cyrl-BA"/>
        </w:rPr>
        <w:t xml:space="preserve"> сезонских</w:t>
      </w:r>
      <w:r>
        <w:rPr>
          <w:rFonts w:ascii="Times New Roman" w:hAnsi="Times New Roman" w:cs="Times New Roman"/>
          <w:sz w:val="26"/>
          <w:szCs w:val="26"/>
          <w:lang w:val="sr-Cyrl-BA"/>
        </w:rPr>
        <w:t xml:space="preserve"> радника</w:t>
      </w:r>
      <w:r w:rsidR="007F7EBB">
        <w:rPr>
          <w:rFonts w:ascii="Times New Roman" w:hAnsi="Times New Roman" w:cs="Times New Roman"/>
          <w:sz w:val="26"/>
          <w:szCs w:val="26"/>
          <w:lang w:val="sr-Cyrl-BA"/>
        </w:rPr>
        <w:t>,</w:t>
      </w:r>
      <w:r>
        <w:rPr>
          <w:rFonts w:ascii="Times New Roman" w:hAnsi="Times New Roman" w:cs="Times New Roman"/>
          <w:sz w:val="26"/>
          <w:szCs w:val="26"/>
          <w:lang w:val="sr-Cyrl-BA"/>
        </w:rPr>
        <w:t xml:space="preserve"> </w:t>
      </w:r>
      <w:r w:rsidR="000D1CCB">
        <w:rPr>
          <w:rFonts w:ascii="Times New Roman" w:hAnsi="Times New Roman" w:cs="Times New Roman"/>
          <w:sz w:val="26"/>
          <w:szCs w:val="26"/>
          <w:lang w:val="sr-Cyrl-BA"/>
        </w:rPr>
        <w:t>првенствено на базену</w:t>
      </w:r>
      <w:r w:rsidR="00403D65">
        <w:rPr>
          <w:rFonts w:ascii="Times New Roman" w:hAnsi="Times New Roman" w:cs="Times New Roman"/>
          <w:sz w:val="26"/>
          <w:szCs w:val="26"/>
          <w:lang w:val="sr-Cyrl-BA"/>
        </w:rPr>
        <w:t xml:space="preserve"> .</w:t>
      </w:r>
    </w:p>
    <w:p w:rsidR="00C36BE0" w:rsidRPr="00BC74E0" w:rsidRDefault="00413385" w:rsidP="00C36BE0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Константно</w:t>
      </w:r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радити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на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побољшањ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у</w:t>
      </w:r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радне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дисциплине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праћењ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у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резултата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рада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сваког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запосленог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,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те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водити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рачуна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заштити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побољ</w:t>
      </w:r>
      <w:r w:rsidRPr="00BC74E0">
        <w:rPr>
          <w:rFonts w:ascii="Times New Roman" w:hAnsi="Times New Roman" w:cs="Times New Roman"/>
          <w:sz w:val="26"/>
          <w:szCs w:val="26"/>
        </w:rPr>
        <w:t>шљњу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животног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стандарда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радника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кроз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 </w:t>
      </w:r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редовну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исплат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  <w:lang w:val="sr-Cyrl-BA"/>
        </w:rPr>
        <w:t>у</w:t>
      </w:r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плата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организовану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исхрану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исплату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путних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трошкова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регреса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3550">
        <w:rPr>
          <w:rFonts w:ascii="Times New Roman" w:hAnsi="Times New Roman" w:cs="Times New Roman"/>
          <w:sz w:val="26"/>
          <w:szCs w:val="26"/>
        </w:rPr>
        <w:t>годишњи</w:t>
      </w:r>
      <w:proofErr w:type="spellEnd"/>
      <w:r w:rsidR="002D35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3550">
        <w:rPr>
          <w:rFonts w:ascii="Times New Roman" w:hAnsi="Times New Roman" w:cs="Times New Roman"/>
          <w:sz w:val="26"/>
          <w:szCs w:val="26"/>
        </w:rPr>
        <w:t>одмор</w:t>
      </w:r>
      <w:proofErr w:type="spellEnd"/>
      <w:r w:rsidR="002D355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2D3550">
        <w:rPr>
          <w:rFonts w:ascii="Times New Roman" w:hAnsi="Times New Roman" w:cs="Times New Roman"/>
          <w:sz w:val="26"/>
          <w:szCs w:val="26"/>
        </w:rPr>
        <w:t>осталих</w:t>
      </w:r>
      <w:proofErr w:type="spellEnd"/>
      <w:r w:rsidR="002D35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D3550">
        <w:rPr>
          <w:rFonts w:ascii="Times New Roman" w:hAnsi="Times New Roman" w:cs="Times New Roman"/>
          <w:sz w:val="26"/>
          <w:szCs w:val="26"/>
        </w:rPr>
        <w:t>накнада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као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колективно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осигурање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радника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од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несреће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6BE0" w:rsidRPr="00BC74E0">
        <w:rPr>
          <w:rFonts w:ascii="Times New Roman" w:hAnsi="Times New Roman" w:cs="Times New Roman"/>
          <w:sz w:val="26"/>
          <w:szCs w:val="26"/>
        </w:rPr>
        <w:t>послу</w:t>
      </w:r>
      <w:proofErr w:type="spellEnd"/>
      <w:r w:rsidR="00C36BE0" w:rsidRPr="00BC74E0">
        <w:rPr>
          <w:rFonts w:ascii="Times New Roman" w:hAnsi="Times New Roman" w:cs="Times New Roman"/>
          <w:sz w:val="26"/>
          <w:szCs w:val="26"/>
        </w:rPr>
        <w:t>.</w:t>
      </w:r>
    </w:p>
    <w:p w:rsidR="00C36BE0" w:rsidRPr="00BC74E0" w:rsidRDefault="00C36BE0" w:rsidP="00C36BE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C74E0">
        <w:rPr>
          <w:rFonts w:ascii="Times New Roman" w:hAnsi="Times New Roman" w:cs="Times New Roman"/>
          <w:sz w:val="26"/>
          <w:szCs w:val="26"/>
        </w:rPr>
        <w:t>Радницима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омогућити</w:t>
      </w:r>
      <w:proofErr w:type="spellEnd"/>
      <w:proofErr w:type="gram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стицање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потребних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лиценци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рад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складу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важећим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прописима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обезбедити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одговарајућа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стручна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литература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све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с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труке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.</w:t>
      </w:r>
    </w:p>
    <w:p w:rsidR="00C36BE0" w:rsidRDefault="00C36BE0" w:rsidP="00221324">
      <w:pPr>
        <w:pStyle w:val="NoSpacing"/>
        <w:jc w:val="both"/>
        <w:rPr>
          <w:rFonts w:ascii="Times New Roman" w:hAnsi="Times New Roman" w:cs="Times New Roman"/>
          <w:sz w:val="26"/>
          <w:szCs w:val="26"/>
          <w:lang/>
        </w:rPr>
      </w:pPr>
    </w:p>
    <w:p w:rsidR="00545DD6" w:rsidRPr="00BC74E0" w:rsidRDefault="00545DD6" w:rsidP="00221324">
      <w:pPr>
        <w:pStyle w:val="NoSpacing"/>
        <w:jc w:val="both"/>
        <w:rPr>
          <w:rFonts w:ascii="Times New Roman" w:hAnsi="Times New Roman" w:cs="Times New Roman"/>
          <w:sz w:val="26"/>
          <w:szCs w:val="26"/>
          <w:lang/>
        </w:rPr>
      </w:pPr>
    </w:p>
    <w:p w:rsidR="00221324" w:rsidRPr="00BC74E0" w:rsidRDefault="007F7EBB" w:rsidP="00C414FB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6"/>
          <w:lang/>
        </w:rPr>
      </w:pPr>
      <w:r>
        <w:rPr>
          <w:rFonts w:ascii="Times New Roman" w:hAnsi="Times New Roman" w:cs="Times New Roman"/>
          <w:b/>
          <w:i/>
          <w:sz w:val="26"/>
          <w:szCs w:val="26"/>
          <w:lang/>
        </w:rPr>
        <w:t>4</w:t>
      </w:r>
      <w:r w:rsidR="00C36BE0" w:rsidRPr="00BC74E0">
        <w:rPr>
          <w:rFonts w:ascii="Times New Roman" w:hAnsi="Times New Roman" w:cs="Times New Roman"/>
          <w:b/>
          <w:i/>
          <w:sz w:val="26"/>
          <w:szCs w:val="26"/>
          <w:lang/>
        </w:rPr>
        <w:t>.МАТЕРИЈАЛНО-ТЕХНИЧКА ОПРЕМЉЕНОСТ</w:t>
      </w:r>
      <w:r w:rsidR="00303BBE" w:rsidRPr="00BC74E0">
        <w:rPr>
          <w:rFonts w:ascii="Times New Roman" w:hAnsi="Times New Roman" w:cs="Times New Roman"/>
          <w:b/>
          <w:i/>
          <w:sz w:val="26"/>
          <w:szCs w:val="26"/>
          <w:lang/>
        </w:rPr>
        <w:t xml:space="preserve"> И КАПИТАЛНИ ИЗДАЦИ</w:t>
      </w:r>
    </w:p>
    <w:p w:rsidR="00303BBE" w:rsidRPr="00BC74E0" w:rsidRDefault="00303BBE" w:rsidP="00C414FB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6"/>
          <w:lang/>
        </w:rPr>
      </w:pPr>
    </w:p>
    <w:p w:rsidR="00303BBE" w:rsidRPr="00BC74E0" w:rsidRDefault="00303BBE" w:rsidP="00303BB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ab/>
        <w:t>Расположиви капацитети и њихова упо</w:t>
      </w:r>
      <w:r w:rsidR="00D50722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сленост је основ за утврђивање </w:t>
      </w:r>
      <w:r w:rsidR="00D50722" w:rsidRPr="00BC74E0">
        <w:rPr>
          <w:rFonts w:ascii="Times New Roman" w:hAnsi="Times New Roman" w:cs="Times New Roman"/>
          <w:sz w:val="26"/>
          <w:szCs w:val="26"/>
          <w:lang/>
        </w:rPr>
        <w:t>П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лана пословања и његовог остварења. Установа располаже са капацитетима који су изграђени на комплексу Установе у Карађорђевој бр.100 на површини од 63.970 м2</w:t>
      </w:r>
    </w:p>
    <w:p w:rsidR="00303BBE" w:rsidRPr="00BC74E0" w:rsidRDefault="00303BBE" w:rsidP="00303BB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грађевинског земљишта.</w:t>
      </w:r>
    </w:p>
    <w:p w:rsidR="00545DD6" w:rsidRPr="00BC74E0" w:rsidRDefault="00303BBE" w:rsidP="00303BB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Расположиви капацитети обухватају следеће:</w:t>
      </w:r>
    </w:p>
    <w:p w:rsidR="00303BBE" w:rsidRPr="00BC74E0" w:rsidRDefault="00545DD6" w:rsidP="00545DD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Хотел „Свети Стефан“ смјештајних капацитета </w:t>
      </w:r>
      <w:r w:rsidR="00D50722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око 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100 лежаја, са физикалном салом, љекарским ординацијама, просторијама са балнео и фи</w:t>
      </w:r>
      <w:r w:rsidR="00D50722" w:rsidRPr="00BC74E0">
        <w:rPr>
          <w:rFonts w:ascii="Times New Roman" w:hAnsi="Times New Roman" w:cs="Times New Roman"/>
          <w:sz w:val="26"/>
          <w:szCs w:val="26"/>
          <w:lang w:val="sr-Cyrl-BA"/>
        </w:rPr>
        <w:t>зикалним терапијама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, рестораном са 350 </w:t>
      </w:r>
      <w:r w:rsidR="009944D4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мјеста, а план је </w:t>
      </w:r>
      <w:r w:rsidR="0003059C">
        <w:rPr>
          <w:rFonts w:ascii="Times New Roman" w:hAnsi="Times New Roman" w:cs="Times New Roman"/>
          <w:sz w:val="26"/>
          <w:szCs w:val="26"/>
          <w:lang w:val="sr-Cyrl-BA"/>
        </w:rPr>
        <w:t>да до краја 2026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. године у функцију буде стављен и затворени терапеутски базен у склопу објекта, за шта је неопходно обезбедити 30</w:t>
      </w:r>
      <w:r w:rsidR="00303BBE" w:rsidRPr="00BC74E0">
        <w:rPr>
          <w:rFonts w:ascii="Times New Roman" w:hAnsi="Times New Roman" w:cs="Times New Roman"/>
          <w:sz w:val="26"/>
          <w:szCs w:val="26"/>
          <w:lang w:val="en-GB"/>
        </w:rPr>
        <w:t>0.000,00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КМ додатних средстава, као разлику  између предвиђених средстава </w:t>
      </w:r>
      <w:r w:rsidR="00D50722" w:rsidRPr="00BC74E0">
        <w:rPr>
          <w:rFonts w:ascii="Times New Roman" w:hAnsi="Times New Roman" w:cs="Times New Roman"/>
          <w:sz w:val="26"/>
          <w:szCs w:val="26"/>
          <w:lang w:val="sr-Cyrl-BA"/>
        </w:rPr>
        <w:t>по пројекту Дирекције за изград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њу и развој града Бијељине и реално потребних средстава која су утврђена у поступцима јавних набавки, те самим извођењем радова,</w:t>
      </w:r>
    </w:p>
    <w:p w:rsidR="00303BBE" w:rsidRPr="00BC74E0" w:rsidRDefault="00545DD6" w:rsidP="00545DD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Комплекс отворених базена (олимпијски, омладински, термални и два дјечија) са шест објеката за додатне садржаје-продаја хране, пића, те спортским теренима,</w:t>
      </w:r>
    </w:p>
    <w:p w:rsidR="00303BBE" w:rsidRPr="00BC74E0" w:rsidRDefault="00545DD6" w:rsidP="00545DD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Ресторан „Извор“ који се због нерентабилног пословања издаје у закуп,</w:t>
      </w:r>
    </w:p>
    <w:p w:rsidR="00303BBE" w:rsidRPr="00BC74E0" w:rsidRDefault="00545DD6" w:rsidP="00545DD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Два тениска терена који се такође издају у закуп,</w:t>
      </w:r>
    </w:p>
    <w:p w:rsidR="00303BBE" w:rsidRPr="00BC74E0" w:rsidRDefault="00545DD6" w:rsidP="00545DD6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Зграда тзв.“Старе бање“ у којој је смјештена Управа Установе,</w:t>
      </w:r>
    </w:p>
    <w:p w:rsidR="00303BBE" w:rsidRPr="00BC74E0" w:rsidRDefault="00545DD6" w:rsidP="007F7EBB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*</w:t>
      </w:r>
      <w:r w:rsidR="00303BBE" w:rsidRPr="00BC74E0">
        <w:rPr>
          <w:rFonts w:ascii="Times New Roman" w:hAnsi="Times New Roman" w:cs="Times New Roman"/>
          <w:sz w:val="26"/>
          <w:szCs w:val="26"/>
          <w:lang w:val="sr-Cyrl-BA"/>
        </w:rPr>
        <w:t>Пар  мањих објеката као што су, благајна базена, лимена гаража,те уређен паркинг и значајан број стаза кроз па</w:t>
      </w:r>
      <w:r w:rsidR="007F7EBB">
        <w:rPr>
          <w:rFonts w:ascii="Times New Roman" w:hAnsi="Times New Roman" w:cs="Times New Roman"/>
          <w:sz w:val="26"/>
          <w:szCs w:val="26"/>
          <w:lang w:val="sr-Cyrl-BA"/>
        </w:rPr>
        <w:t>рковске површине са четинарима.</w:t>
      </w:r>
    </w:p>
    <w:p w:rsidR="00303BBE" w:rsidRPr="00BC74E0" w:rsidRDefault="00303BBE" w:rsidP="00303BBE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lastRenderedPageBreak/>
        <w:tab/>
        <w:t>Поред горе наведених капацитета гдје се одвија компл</w:t>
      </w:r>
      <w:r w:rsidR="000C62E6" w:rsidRPr="00BC74E0">
        <w:rPr>
          <w:rFonts w:ascii="Times New Roman" w:hAnsi="Times New Roman" w:cs="Times New Roman"/>
          <w:sz w:val="26"/>
          <w:szCs w:val="26"/>
          <w:lang w:val="sr-Cyrl-BA"/>
        </w:rPr>
        <w:t>етна пословна активност Установе на којима Бања има право кориштења, посједујмо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и пољопривредно 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земљиште укупне површине од: 5.729м2</w:t>
      </w:r>
      <w:r w:rsidR="000C62E6"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са уписаним  правом својине 1/1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на  коме је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урађена  бушотину „ДВ- 1“ </w:t>
      </w:r>
      <w:r w:rsidR="00D50722"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>те извршено бушење до дубине од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1.200 м 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>која су показала да на наведен</w:t>
      </w:r>
      <w:r w:rsidR="00901F48">
        <w:rPr>
          <w:rFonts w:ascii="Times New Roman" w:hAnsi="Times New Roman" w:cs="Times New Roman"/>
          <w:noProof/>
          <w:sz w:val="26"/>
          <w:szCs w:val="26"/>
          <w:lang w:val="sr-Cyrl-BA"/>
        </w:rPr>
        <w:t>ом</w:t>
      </w:r>
      <w:r w:rsidR="00901F48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локалитет</w:t>
      </w:r>
      <w:r w:rsidR="00901F48">
        <w:rPr>
          <w:rFonts w:ascii="Times New Roman" w:hAnsi="Times New Roman" w:cs="Times New Roman"/>
          <w:noProof/>
          <w:sz w:val="26"/>
          <w:szCs w:val="26"/>
          <w:lang w:val="sr-Cyrl-BA"/>
        </w:rPr>
        <w:t>ету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постоји термоминерална вода температуре преко 80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ᵒС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и издашности 50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л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BA"/>
        </w:rPr>
        <w:t xml:space="preserve"> </w:t>
      </w:r>
      <w:r w:rsidRPr="00BC74E0">
        <w:rPr>
          <w:rFonts w:ascii="Times New Roman" w:hAnsi="Times New Roman" w:cs="Times New Roman"/>
          <w:noProof/>
          <w:sz w:val="26"/>
          <w:szCs w:val="26"/>
          <w:lang w:val="sr-Latn-CS"/>
        </w:rPr>
        <w:t xml:space="preserve"> у секунди.</w:t>
      </w:r>
    </w:p>
    <w:p w:rsidR="00303BBE" w:rsidRPr="00BC74E0" w:rsidRDefault="00303BBE" w:rsidP="00303BBE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ab/>
        <w:t>На основу горе наведеног констатује се да Установа располаже са  капацитетима који су у функцији остварења значајних прихода у складу са циљевима пословања.</w:t>
      </w:r>
    </w:p>
    <w:p w:rsidR="00596975" w:rsidRPr="001361DF" w:rsidRDefault="00303BBE" w:rsidP="001361DF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BC74E0">
        <w:rPr>
          <w:rFonts w:ascii="Times New Roman" w:hAnsi="Times New Roman" w:cs="Times New Roman"/>
          <w:sz w:val="26"/>
          <w:szCs w:val="26"/>
          <w:lang/>
        </w:rPr>
        <w:tab/>
      </w:r>
      <w:r w:rsidRPr="00BC74E0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складу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важећим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прописима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јавним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набавкама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роба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услуга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уступања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радова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Установа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ће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планском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периоду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вршити</w:t>
      </w:r>
      <w:proofErr w:type="spellEnd"/>
      <w:r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одређена улагања у објекте, опрему, као и </w:t>
      </w:r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набавку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потребних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материјала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роба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>,</w:t>
      </w:r>
      <w:r w:rsidRPr="00BC74E0">
        <w:rPr>
          <w:rFonts w:ascii="Times New Roman" w:hAnsi="Times New Roman" w:cs="Times New Roman"/>
          <w:sz w:val="26"/>
          <w:szCs w:val="26"/>
          <w:lang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резервних</w:t>
      </w:r>
      <w:proofErr w:type="spellEnd"/>
      <w:r w:rsidRPr="00BC74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74E0">
        <w:rPr>
          <w:rFonts w:ascii="Times New Roman" w:hAnsi="Times New Roman" w:cs="Times New Roman"/>
          <w:sz w:val="26"/>
          <w:szCs w:val="26"/>
        </w:rPr>
        <w:t>дијелова</w:t>
      </w:r>
      <w:proofErr w:type="spellEnd"/>
      <w:r w:rsidR="000C62E6" w:rsidRPr="00BC74E0">
        <w:rPr>
          <w:rFonts w:ascii="Times New Roman" w:hAnsi="Times New Roman" w:cs="Times New Roman"/>
          <w:sz w:val="26"/>
          <w:szCs w:val="26"/>
          <w:lang w:val="sr-Cyrl-BA"/>
        </w:rPr>
        <w:t>, услуга, а све у складу са усвојеним Планом Јавних набавки.</w:t>
      </w:r>
    </w:p>
    <w:p w:rsidR="00596975" w:rsidRPr="00596975" w:rsidRDefault="00596975" w:rsidP="005969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/>
        </w:rPr>
      </w:pPr>
    </w:p>
    <w:p w:rsidR="00596975" w:rsidRPr="00596975" w:rsidRDefault="00596975" w:rsidP="0059697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/>
        </w:rPr>
      </w:pPr>
    </w:p>
    <w:p w:rsidR="00596975" w:rsidRPr="002D3550" w:rsidRDefault="00596975" w:rsidP="0059697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6"/>
          <w:lang/>
        </w:rPr>
      </w:pP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 w:val="sr-Cyrl-CS"/>
        </w:rPr>
        <w:t>Управа ЈУ Бање ,, Дворови</w:t>
      </w: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/>
        </w:rPr>
        <w:t xml:space="preserve">“,  </w:t>
      </w: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 w:val="sr-Cyrl-CS"/>
        </w:rPr>
        <w:t>Дворови ће у оквиру плана инвестиционих улагања у 202</w:t>
      </w:r>
      <w:r w:rsidR="003104CA">
        <w:rPr>
          <w:rFonts w:ascii="Times New Roman" w:eastAsia="Calibri" w:hAnsi="Times New Roman" w:cs="Times New Roman"/>
          <w:b/>
          <w:i/>
          <w:sz w:val="26"/>
          <w:szCs w:val="26"/>
          <w:lang w:val="sr-Cyrl-BA"/>
        </w:rPr>
        <w:t>6</w:t>
      </w: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 w:val="sr-Cyrl-CS"/>
        </w:rPr>
        <w:t xml:space="preserve">. </w:t>
      </w: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/>
        </w:rPr>
        <w:t>г</w:t>
      </w:r>
      <w:r w:rsidRPr="007F7EBB">
        <w:rPr>
          <w:rFonts w:ascii="Times New Roman" w:eastAsia="Calibri" w:hAnsi="Times New Roman" w:cs="Times New Roman"/>
          <w:b/>
          <w:i/>
          <w:sz w:val="26"/>
          <w:szCs w:val="26"/>
          <w:lang w:val="sr-Cyrl-CS"/>
        </w:rPr>
        <w:t>одини извршити сљедеће набавке</w:t>
      </w:r>
      <w:r w:rsidRPr="002D3550">
        <w:rPr>
          <w:rFonts w:ascii="Times New Roman" w:eastAsia="Calibri" w:hAnsi="Times New Roman" w:cs="Times New Roman"/>
          <w:i/>
          <w:sz w:val="26"/>
          <w:szCs w:val="26"/>
          <w:lang w:val="sr-Cyrl-CS"/>
        </w:rPr>
        <w:t>:</w:t>
      </w:r>
    </w:p>
    <w:p w:rsidR="00596975" w:rsidRDefault="00596975" w:rsidP="0059697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GB"/>
        </w:rPr>
      </w:pPr>
    </w:p>
    <w:p w:rsidR="00D65DF2" w:rsidRDefault="00D65DF2" w:rsidP="00D65DF2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/>
        </w:rPr>
      </w:pPr>
    </w:p>
    <w:p w:rsidR="003104CA" w:rsidRPr="00830691" w:rsidRDefault="003104CA" w:rsidP="003104CA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6"/>
          <w:szCs w:val="26"/>
          <w:lang/>
        </w:rPr>
      </w:pPr>
      <w:r w:rsidRPr="00830691">
        <w:rPr>
          <w:rFonts w:ascii="Times New Roman" w:eastAsiaTheme="minorHAnsi" w:hAnsi="Times New Roman" w:cs="Times New Roman"/>
          <w:i/>
          <w:sz w:val="26"/>
          <w:szCs w:val="26"/>
          <w:lang w:val="sr-Cyrl-CS"/>
        </w:rPr>
        <w:t>Управа ЈУ Бање ,, Дворови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/>
        </w:rPr>
        <w:t xml:space="preserve">“,  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 w:val="sr-Cyrl-CS"/>
        </w:rPr>
        <w:t>Дворови ће у оквиру плана инвестиционих улагања у 202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/>
        </w:rPr>
        <w:t>6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 w:val="sr-Cyrl-CS"/>
        </w:rPr>
        <w:t xml:space="preserve">. 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/>
        </w:rPr>
        <w:t>г</w:t>
      </w:r>
      <w:r w:rsidRPr="00830691">
        <w:rPr>
          <w:rFonts w:ascii="Times New Roman" w:eastAsiaTheme="minorHAnsi" w:hAnsi="Times New Roman" w:cs="Times New Roman"/>
          <w:i/>
          <w:sz w:val="26"/>
          <w:szCs w:val="26"/>
          <w:lang w:val="sr-Cyrl-CS"/>
        </w:rPr>
        <w:t>одини извршити сљедеће набавке:</w:t>
      </w:r>
    </w:p>
    <w:p w:rsidR="003104CA" w:rsidRPr="003104CA" w:rsidRDefault="003104CA" w:rsidP="003104CA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662"/>
        <w:gridCol w:w="1843"/>
      </w:tblGrid>
      <w:tr w:rsidR="003104CA" w:rsidRPr="003104CA" w:rsidTr="003104CA">
        <w:tc>
          <w:tcPr>
            <w:tcW w:w="534" w:type="dxa"/>
            <w:shd w:val="clear" w:color="auto" w:fill="D9D9D9"/>
          </w:tcPr>
          <w:p w:rsidR="003104CA" w:rsidRPr="003104CA" w:rsidRDefault="003104CA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  <w:p w:rsidR="003104CA" w:rsidRPr="003104CA" w:rsidRDefault="003104CA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РБ</w:t>
            </w:r>
          </w:p>
        </w:tc>
        <w:tc>
          <w:tcPr>
            <w:tcW w:w="6662" w:type="dxa"/>
            <w:shd w:val="clear" w:color="auto" w:fill="D9D9D9"/>
          </w:tcPr>
          <w:p w:rsidR="003104CA" w:rsidRPr="003104CA" w:rsidRDefault="003104CA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  <w:p w:rsidR="003104CA" w:rsidRPr="003104CA" w:rsidRDefault="003104CA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ИНВЕСТИЦИЈ</w:t>
            </w: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Е</w:t>
            </w:r>
          </w:p>
        </w:tc>
        <w:tc>
          <w:tcPr>
            <w:tcW w:w="1843" w:type="dxa"/>
            <w:shd w:val="clear" w:color="auto" w:fill="D9D9D9"/>
          </w:tcPr>
          <w:p w:rsidR="003104CA" w:rsidRPr="003104CA" w:rsidRDefault="003104CA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  <w:p w:rsidR="003104CA" w:rsidRPr="003104CA" w:rsidRDefault="003104CA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 xml:space="preserve">ИЗНОС </w:t>
            </w: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КМ</w:t>
            </w:r>
            <w:r w:rsidRPr="003104CA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1.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Фасадни радови на хотелу „Свети Стефан“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12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2. 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и уградња система вентилације у ресторану хотела „Свети Стефан“</w:t>
            </w:r>
          </w:p>
        </w:tc>
        <w:tc>
          <w:tcPr>
            <w:tcW w:w="1843" w:type="dxa"/>
            <w:vAlign w:val="bottom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70.000,00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Грађевински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и други радови на санацији и адаптацији хотелских соба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 ресторана Хотела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80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/>
              </w:rPr>
              <w:t>Набавка радова на уградњи лифта</w:t>
            </w: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70.000,00</w:t>
            </w:r>
          </w:p>
        </w:tc>
      </w:tr>
      <w:tr w:rsidR="00090B9E" w:rsidRPr="003104CA" w:rsidTr="003104CA">
        <w:trPr>
          <w:trHeight w:val="488"/>
        </w:trPr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грађевинских радова на сауни</w:t>
            </w: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35.000,00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Медицинска опрема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rPr>
          <w:trHeight w:val="348"/>
        </w:trPr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  <w:r w:rsidRPr="00972CF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/>
              </w:rPr>
            </w:pPr>
            <w:r w:rsidRPr="00972CF0">
              <w:rPr>
                <w:rFonts w:ascii="Times New Roman" w:hAnsi="Times New Roman"/>
                <w:sz w:val="24"/>
                <w:szCs w:val="24"/>
                <w:lang/>
              </w:rPr>
              <w:t>Пратећи намјештај за опремање свлачионица затвореног базена</w:t>
            </w:r>
          </w:p>
        </w:tc>
        <w:tc>
          <w:tcPr>
            <w:tcW w:w="1843" w:type="dxa"/>
            <w:vAlign w:val="bottom"/>
          </w:tcPr>
          <w:p w:rsidR="00090B9E" w:rsidRPr="00972CF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972CF0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023B0" w:rsidRDefault="00090B9E" w:rsidP="00090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Унутрашња столарија</w:t>
            </w:r>
          </w:p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9.</w:t>
            </w:r>
          </w:p>
        </w:tc>
        <w:tc>
          <w:tcPr>
            <w:tcW w:w="6662" w:type="dxa"/>
          </w:tcPr>
          <w:p w:rsidR="00090B9E" w:rsidRDefault="00090B9E" w:rsidP="00090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Вањска столарија</w:t>
            </w:r>
          </w:p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10.000,00</w:t>
            </w:r>
          </w:p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10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и уградња керамике и плочица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Осавремењавање информатичке мреже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Израда пројекта за енергетску ефикасност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proofErr w:type="spellStart"/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Компјутери</w:t>
            </w:r>
            <w:proofErr w:type="spellEnd"/>
            <w:r w:rsidRPr="003023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компјутерска</w:t>
            </w:r>
            <w:proofErr w:type="spellEnd"/>
            <w:r w:rsidRPr="00302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опрема</w:t>
            </w:r>
            <w:proofErr w:type="spellEnd"/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Лежаљке за затворени базен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Теписи и итисони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Намјештај за хотелске собе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Клима уређаји</w:t>
            </w:r>
          </w:p>
        </w:tc>
        <w:tc>
          <w:tcPr>
            <w:tcW w:w="1843" w:type="dxa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3023B0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Озвучење за затворени базен и ресторан Хотела</w:t>
            </w: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Бетонски производи</w:t>
            </w: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</w:tr>
      <w:tr w:rsidR="00090B9E" w:rsidRPr="003104CA" w:rsidTr="003104CA">
        <w:tc>
          <w:tcPr>
            <w:tcW w:w="534" w:type="dxa"/>
          </w:tcPr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3023B0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6662" w:type="dxa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lang/>
              </w:rPr>
              <w:t>Набавка система за евиденцију присутности</w:t>
            </w:r>
          </w:p>
        </w:tc>
        <w:tc>
          <w:tcPr>
            <w:tcW w:w="1843" w:type="dxa"/>
            <w:vAlign w:val="bottom"/>
          </w:tcPr>
          <w:p w:rsidR="00090B9E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6.000,00</w:t>
            </w: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090B9E" w:rsidRPr="003104CA" w:rsidTr="003104CA">
        <w:tc>
          <w:tcPr>
            <w:tcW w:w="534" w:type="dxa"/>
            <w:shd w:val="clear" w:color="auto" w:fill="D9D9D9"/>
          </w:tcPr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662" w:type="dxa"/>
            <w:shd w:val="clear" w:color="auto" w:fill="D9D9D9"/>
          </w:tcPr>
          <w:p w:rsidR="00090B9E" w:rsidRPr="003023B0" w:rsidRDefault="00090B9E" w:rsidP="00090B9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3023B0">
              <w:rPr>
                <w:rFonts w:ascii="Times New Roman" w:hAnsi="Times New Roman" w:cs="Times New Roman"/>
                <w:b/>
                <w:sz w:val="24"/>
                <w:szCs w:val="24"/>
              </w:rPr>
              <w:t>УКУПНО</w:t>
            </w:r>
            <w:r w:rsidRPr="003023B0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:</w:t>
            </w:r>
            <w:r w:rsidRPr="00302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D9D9D9"/>
            <w:vAlign w:val="bottom"/>
          </w:tcPr>
          <w:p w:rsidR="00090B9E" w:rsidRPr="003023B0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  <w:p w:rsidR="00090B9E" w:rsidRPr="003104CA" w:rsidRDefault="00090B9E" w:rsidP="003104C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52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.000,00</w:t>
            </w:r>
          </w:p>
        </w:tc>
      </w:tr>
    </w:tbl>
    <w:p w:rsidR="003104CA" w:rsidRPr="003104CA" w:rsidRDefault="003104CA" w:rsidP="003104CA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/>
        </w:rPr>
      </w:pPr>
    </w:p>
    <w:p w:rsidR="003104CA" w:rsidRPr="003104CA" w:rsidRDefault="003104CA" w:rsidP="003104C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/>
        </w:rPr>
      </w:pPr>
    </w:p>
    <w:p w:rsidR="003104CA" w:rsidRPr="003104CA" w:rsidRDefault="003104CA" w:rsidP="00EB1947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sr-Cyrl-CS"/>
        </w:rPr>
      </w:pPr>
      <w:r w:rsidRPr="003104CA">
        <w:rPr>
          <w:rFonts w:ascii="Times New Roman" w:eastAsiaTheme="minorHAnsi" w:hAnsi="Times New Roman" w:cs="Times New Roman"/>
          <w:b/>
          <w:sz w:val="24"/>
          <w:szCs w:val="24"/>
          <w:lang w:val="sr-Cyrl-CS"/>
        </w:rPr>
        <w:t>ОБРАЗЛОЖЕЊЕ  ИНВЕСТИЦИОНИХ  УЛАГАЊА У 202</w:t>
      </w:r>
      <w:r w:rsidRPr="003104CA">
        <w:rPr>
          <w:rFonts w:ascii="Times New Roman" w:eastAsiaTheme="minorHAnsi" w:hAnsi="Times New Roman" w:cs="Times New Roman"/>
          <w:b/>
          <w:sz w:val="24"/>
          <w:szCs w:val="24"/>
          <w:lang w:val="sr-Cyrl-BA"/>
        </w:rPr>
        <w:t>6</w:t>
      </w:r>
      <w:r w:rsidRPr="003104CA">
        <w:rPr>
          <w:rFonts w:ascii="Times New Roman" w:eastAsiaTheme="minorHAnsi" w:hAnsi="Times New Roman" w:cs="Times New Roman"/>
          <w:b/>
          <w:sz w:val="24"/>
          <w:szCs w:val="24"/>
          <w:lang w:val="sr-Cyrl-CS"/>
        </w:rPr>
        <w:t>. ГОДИНИ</w:t>
      </w:r>
    </w:p>
    <w:p w:rsidR="003104CA" w:rsidRPr="003104CA" w:rsidRDefault="003104CA" w:rsidP="003104CA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sr-Cyrl-CS"/>
        </w:rPr>
      </w:pPr>
    </w:p>
    <w:p w:rsidR="003104CA" w:rsidRPr="003104CA" w:rsidRDefault="003104CA" w:rsidP="003104C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/>
        </w:rPr>
      </w:pP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За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 реализациј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у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Latn-CS"/>
        </w:rPr>
        <w:t xml:space="preserve"> пројекта санације, реконструкције и модернизације изграђеног дијела објекта хотела ,,Свети Стефан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“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Latn-CS"/>
        </w:rPr>
        <w:t xml:space="preserve"> планирана су средства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 у укупном износу од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 xml:space="preserve"> 501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.000,00 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КМ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>.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 xml:space="preserve"> Дио тих средстава ће се финансирати из текућих средстава Установе, а дио се планира из субвенција и донација преко пројеката енергетске ефикасности.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Фасадни радови на хотелу „Свети Стефан“ ће обезбиједити већу енергетску ефикасност објекта као и побољшан изглед самог хотела.</w:t>
      </w:r>
    </w:p>
    <w:p w:rsidR="00090B9E" w:rsidRPr="00090B9E" w:rsidRDefault="00090B9E" w:rsidP="00090B9E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и уградња система вентилације у ресторану хотела „Свети Стефан“ ће побољшати услове у кухињи и ширење непријатних мириса из ресторана.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="Times New Roman" w:hAnsi="Times New Roman"/>
          <w:sz w:val="26"/>
          <w:szCs w:val="26"/>
          <w:lang w:val="sr-Cyrl-BA"/>
        </w:rPr>
        <w:t xml:space="preserve">Грађевинских и други радови на санацији и адаптацији хотелских соба подразумијевају адаптацију хотелских соба и ресторана Хотела кроз молерске </w:t>
      </w:r>
      <w:r w:rsidRPr="00090B9E">
        <w:rPr>
          <w:rFonts w:ascii="Times New Roman" w:eastAsia="Times New Roman" w:hAnsi="Times New Roman"/>
          <w:sz w:val="26"/>
          <w:szCs w:val="26"/>
          <w:lang w:val="sr-Cyrl-BA"/>
        </w:rPr>
        <w:lastRenderedPageBreak/>
        <w:t>радове, радове на замјени водоводних инсталација, нове опреме у купатилима, нових подних облога и намјештаја.</w:t>
      </w: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 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 xml:space="preserve">Набавка радова на уградњи лифта у Хотелу ће омогућити сигурнију и безбједнију вожњу и задовољавање потреба Установе по питању превоза слабо покретних пацијената на спратове Хотела. 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грађевинских радова на сауни ће обезбиједити потпунију понуду у склопу затвореног базена који је у фази изградње.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медицинске опреме подразумијева набавку каде за мануелну подводну масажу којом би се употпунила понуда у хидро-терапијском блоку у Бањи.</w:t>
      </w:r>
    </w:p>
    <w:p w:rsidR="00090B9E" w:rsidRPr="00090B9E" w:rsidRDefault="00090B9E" w:rsidP="00090B9E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пратећег намјештаја за опремање свлачионица затвореног базена подразумијева набавку гардеробних ормарића и опремање свлачионица затвореног базена.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color w:val="FF0000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и уградња унутрашње столарије подразумијева набавку већег броја различитих врата у унутрашњости хотела како би се изглед објекта а и енергетска ефикасност подигли на виши ниво.</w:t>
      </w:r>
    </w:p>
    <w:p w:rsidR="00090B9E" w:rsidRPr="00090B9E" w:rsidRDefault="00090B9E" w:rsidP="00090B9E">
      <w:pPr>
        <w:ind w:left="720"/>
        <w:contextualSpacing/>
        <w:rPr>
          <w:rFonts w:ascii="Times New Roman" w:eastAsia="Calibr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и уградња вањске столарије подразумијева набавку већег броја различитих врата и прозора на спољашњој страни хотела како би се изглед објекта а и енергетска ефикасност подигли на виши ниво.</w:t>
      </w:r>
    </w:p>
    <w:p w:rsidR="00090B9E" w:rsidRPr="00090B9E" w:rsidRDefault="00090B9E" w:rsidP="00090B9E">
      <w:pPr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и уградња керамике и плочица подразумијева планску набавку за замјену постојеће дотрајале керамике у собама хотела, те у бањско-рекреативном дијелу хотела.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Осавремењавањем информатичке мреже планирано је подизање ефикасности у раду Сектора за финансијске, правне и опште послове, те унапређење интернет странице Бање, како би информације биле доступније јавности.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Израда пројекта за енергетску ефикасност Бање подразумијева сагледавање постојећег стања и давање смјерница и препорука за унапређење енергетске ефикасности. Планирана је већа искориштеност термоминералне воде у свим облицима, како би се смањила потрошња осталих ресурса.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Набавка компјутера и компјутерске опреме је предвиђена са циљем замјене дотрајалих нефукционалних рачунара 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и штампача, како би се омогућила већа ефикасност у раду.</w:t>
      </w:r>
    </w:p>
    <w:p w:rsidR="00090B9E" w:rsidRPr="00090B9E" w:rsidRDefault="00090B9E" w:rsidP="00090B9E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лежаљки за затворени базен је везана за пуштање у рад затвореног базена и представља дио употпуњене бањске понуде.</w:t>
      </w:r>
    </w:p>
    <w:p w:rsidR="00090B9E" w:rsidRPr="00090B9E" w:rsidRDefault="00090B9E" w:rsidP="00090B9E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Набавком тепиха и итисона би се уредио простор унутар хотела, те би се створили бољи услови за боравак гостију у хотелу.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>Набавка намјештаја за хотелске собе је ставка којом се планирају најнеопходније набавке за собе чија адаптација није предвиђена у планском периоду, а неопходн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а је јер је постојећи намјештај дотрајао и поједини дијелови нису у функцији.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>Набавка клима уређаја планирана је због потребе расхлађивања просторија у којима нису постављени клима уређаји и у којима су постојећи клима уређаји недовољни или дотрајали</w:t>
      </w: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озвучења за затворени базен и ресторан Хотела „Свети Стефан“је неопходна јер је смо до сада изнајмљивали исто и потребна је модернизација овог сегмента.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/>
        </w:rPr>
        <w:t>Набавка бетонских производа подразумијева набавку клупа у парку које су потпуно дотрајале, као и набавку других бетонских производа као што су канте за отпатке и др.</w:t>
      </w:r>
    </w:p>
    <w:p w:rsidR="00090B9E" w:rsidRPr="00090B9E" w:rsidRDefault="00090B9E" w:rsidP="00090B9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/>
          <w:sz w:val="26"/>
          <w:szCs w:val="26"/>
          <w:lang/>
        </w:rPr>
        <w:t>Набавка система за евиденцију присутности</w:t>
      </w:r>
      <w:r w:rsidRPr="00090B9E">
        <w:rPr>
          <w:rFonts w:ascii="Times New Roman" w:eastAsiaTheme="minorHAnsi" w:hAnsi="Times New Roman"/>
          <w:sz w:val="26"/>
          <w:szCs w:val="26"/>
          <w:lang w:val="en-GB"/>
        </w:rPr>
        <w:t xml:space="preserve"> </w:t>
      </w:r>
      <w:r w:rsidRPr="00090B9E">
        <w:rPr>
          <w:rFonts w:ascii="Times New Roman" w:eastAsiaTheme="minorHAnsi" w:hAnsi="Times New Roman"/>
          <w:sz w:val="26"/>
          <w:szCs w:val="26"/>
          <w:lang/>
        </w:rPr>
        <w:t>ће олакшати евиденцију радних сати, а самим тим и обрачун плата запослених радника.</w:t>
      </w:r>
    </w:p>
    <w:p w:rsidR="00270A95" w:rsidRPr="00830691" w:rsidRDefault="00270A95" w:rsidP="00270A95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270A95" w:rsidRPr="00270A95" w:rsidRDefault="00270A95" w:rsidP="00270A9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/>
        </w:rPr>
      </w:pPr>
      <w:r w:rsidRPr="00270A95">
        <w:rPr>
          <w:rFonts w:ascii="Times New Roman" w:eastAsiaTheme="minorHAnsi" w:hAnsi="Times New Roman" w:cs="Times New Roman"/>
          <w:b/>
          <w:i/>
          <w:sz w:val="24"/>
          <w:szCs w:val="24"/>
          <w:lang/>
        </w:rPr>
        <w:t>Инвестиције у 2026.години ће се финансирати из сљедећих средстава:</w:t>
      </w:r>
    </w:p>
    <w:p w:rsidR="00270A95" w:rsidRPr="00270A95" w:rsidRDefault="00270A95" w:rsidP="00270A9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/>
        </w:rPr>
      </w:pPr>
    </w:p>
    <w:tbl>
      <w:tblPr>
        <w:tblW w:w="8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819"/>
        <w:gridCol w:w="1531"/>
        <w:gridCol w:w="1559"/>
      </w:tblGrid>
      <w:tr w:rsidR="00270A95" w:rsidRPr="00270A95" w:rsidTr="00AD5307">
        <w:tc>
          <w:tcPr>
            <w:tcW w:w="534" w:type="dxa"/>
            <w:shd w:val="clear" w:color="auto" w:fill="D9D9D9"/>
          </w:tcPr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РБ</w:t>
            </w:r>
          </w:p>
        </w:tc>
        <w:tc>
          <w:tcPr>
            <w:tcW w:w="4819" w:type="dxa"/>
            <w:shd w:val="clear" w:color="auto" w:fill="D9D9D9"/>
          </w:tcPr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ИНВЕСТИЦИЈ</w:t>
            </w: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Е</w:t>
            </w:r>
          </w:p>
        </w:tc>
        <w:tc>
          <w:tcPr>
            <w:tcW w:w="1531" w:type="dxa"/>
            <w:shd w:val="clear" w:color="auto" w:fill="D9D9D9"/>
          </w:tcPr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</w:pP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Текућа средства</w:t>
            </w: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 xml:space="preserve"> </w:t>
            </w: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(</w:t>
            </w: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КМ</w:t>
            </w: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59" w:type="dxa"/>
            <w:shd w:val="clear" w:color="auto" w:fill="D9D9D9"/>
          </w:tcPr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Донације и субвенције</w:t>
            </w:r>
          </w:p>
          <w:p w:rsidR="00270A95" w:rsidRPr="00270A95" w:rsidRDefault="00270A95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270A95"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  <w:t>(КМ)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1.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Фасадни радови на хотелу „Свети Стефан“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12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и уградња система вентилације у ресторану хотела „Свети Стефан“</w:t>
            </w:r>
          </w:p>
        </w:tc>
        <w:tc>
          <w:tcPr>
            <w:tcW w:w="1531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70.000,00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Грађевински и други радови на санацији и адаптацији хотелских соба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и ресторана Хотела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50.000,00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eastAsiaTheme="minorHAnsi" w:hAnsi="Times New Roman"/>
                <w:sz w:val="24"/>
                <w:szCs w:val="24"/>
                <w:lang/>
              </w:rPr>
              <w:t>Набавка радова на уградњи лифта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7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</w:tc>
      </w:tr>
      <w:tr w:rsidR="00090B9E" w:rsidRPr="00270A95" w:rsidTr="00AD5307">
        <w:trPr>
          <w:cantSplit/>
          <w:trHeight w:val="496"/>
        </w:trPr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грађевинских радова на сауни</w:t>
            </w:r>
          </w:p>
        </w:tc>
        <w:tc>
          <w:tcPr>
            <w:tcW w:w="1531" w:type="dxa"/>
            <w:vAlign w:val="center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25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.000,00</w:t>
            </w:r>
          </w:p>
        </w:tc>
      </w:tr>
      <w:tr w:rsidR="00090B9E" w:rsidRPr="00270A95" w:rsidTr="00AD5307">
        <w:trPr>
          <w:trHeight w:val="721"/>
        </w:trPr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Медицинска опрема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0.000,00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Пратећи намјештај за опремање свлачионица затвореног базена</w:t>
            </w:r>
          </w:p>
        </w:tc>
        <w:tc>
          <w:tcPr>
            <w:tcW w:w="1531" w:type="dxa"/>
            <w:vAlign w:val="bottom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30.00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090B9E" w:rsidRPr="009D7F4D" w:rsidRDefault="00090B9E" w:rsidP="00090B9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Унутрашња столарија</w:t>
            </w:r>
          </w:p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10.000,00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</w:t>
            </w: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9.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Вањска столарија</w:t>
            </w:r>
          </w:p>
        </w:tc>
        <w:tc>
          <w:tcPr>
            <w:tcW w:w="1531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10.000,00</w:t>
            </w: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Набавка и уградња керамике и плочица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10.000,00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Осавремењавање информатичке мреже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Израда пројекта за енергетску ефикасност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proofErr w:type="spellStart"/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Компјутери</w:t>
            </w:r>
            <w:proofErr w:type="spellEnd"/>
            <w:r w:rsidRPr="009D7F4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компјутерска</w:t>
            </w:r>
            <w:proofErr w:type="spellEnd"/>
            <w:r w:rsidRPr="009D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опрема</w:t>
            </w:r>
            <w:proofErr w:type="spellEnd"/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5</w:t>
            </w:r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Лежаљке за затворени базен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Теписи и итисони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3</w:t>
            </w:r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Намјештај за хотелске собе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Клима уређаји</w:t>
            </w:r>
          </w:p>
        </w:tc>
        <w:tc>
          <w:tcPr>
            <w:tcW w:w="1531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9D7F4D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  <w:tc>
          <w:tcPr>
            <w:tcW w:w="1559" w:type="dxa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7F4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Озвучење за затворени базен и ресторан Хотела</w:t>
            </w:r>
          </w:p>
        </w:tc>
        <w:tc>
          <w:tcPr>
            <w:tcW w:w="1531" w:type="dxa"/>
            <w:vAlign w:val="bottom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19.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Бетонски производи</w:t>
            </w:r>
          </w:p>
        </w:tc>
        <w:tc>
          <w:tcPr>
            <w:tcW w:w="1531" w:type="dxa"/>
            <w:vAlign w:val="bottom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</w:tcPr>
          <w:p w:rsidR="00090B9E" w:rsidRPr="00270A95" w:rsidRDefault="00090B9E" w:rsidP="00270A95">
            <w:p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20.</w:t>
            </w:r>
          </w:p>
        </w:tc>
        <w:tc>
          <w:tcPr>
            <w:tcW w:w="4819" w:type="dxa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lang/>
              </w:rPr>
              <w:t>Набавка система за евиденцију присутности</w:t>
            </w:r>
          </w:p>
        </w:tc>
        <w:tc>
          <w:tcPr>
            <w:tcW w:w="1531" w:type="dxa"/>
            <w:vAlign w:val="bottom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6.000,00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9" w:type="dxa"/>
          </w:tcPr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sz w:val="24"/>
                <w:szCs w:val="24"/>
                <w:lang/>
              </w:rPr>
              <w:t>0,00</w:t>
            </w:r>
          </w:p>
        </w:tc>
      </w:tr>
      <w:tr w:rsidR="00090B9E" w:rsidRPr="00270A95" w:rsidTr="00AD5307">
        <w:tc>
          <w:tcPr>
            <w:tcW w:w="534" w:type="dxa"/>
            <w:shd w:val="clear" w:color="auto" w:fill="D9D9D9"/>
          </w:tcPr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819" w:type="dxa"/>
            <w:shd w:val="clear" w:color="auto" w:fill="D9D9D9"/>
          </w:tcPr>
          <w:p w:rsidR="00090B9E" w:rsidRPr="009D7F4D" w:rsidRDefault="00090B9E" w:rsidP="00090B9E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  <w:p w:rsidR="00090B9E" w:rsidRPr="00270A95" w:rsidRDefault="00090B9E" w:rsidP="00270A95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  <w:r w:rsidRPr="009D7F4D">
              <w:rPr>
                <w:rFonts w:ascii="Times New Roman" w:hAnsi="Times New Roman" w:cs="Times New Roman"/>
                <w:b/>
                <w:sz w:val="24"/>
                <w:szCs w:val="24"/>
              </w:rPr>
              <w:t>УКУПНО:</w:t>
            </w:r>
          </w:p>
        </w:tc>
        <w:tc>
          <w:tcPr>
            <w:tcW w:w="1531" w:type="dxa"/>
            <w:shd w:val="clear" w:color="auto" w:fill="D9D9D9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136</w:t>
            </w:r>
            <w:r w:rsidRPr="009D7F4D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1559" w:type="dxa"/>
            <w:shd w:val="clear" w:color="auto" w:fill="D9D9D9"/>
          </w:tcPr>
          <w:p w:rsidR="00090B9E" w:rsidRPr="009D7F4D" w:rsidRDefault="00090B9E" w:rsidP="00090B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385</w:t>
            </w:r>
            <w:r w:rsidRPr="009D7F4D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.000,00</w:t>
            </w:r>
          </w:p>
          <w:p w:rsidR="00090B9E" w:rsidRPr="00270A95" w:rsidRDefault="00090B9E" w:rsidP="00270A9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/>
              </w:rPr>
            </w:pPr>
          </w:p>
        </w:tc>
      </w:tr>
    </w:tbl>
    <w:p w:rsidR="00270A95" w:rsidRPr="00270A95" w:rsidRDefault="00270A95" w:rsidP="00270A9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/>
        </w:rPr>
      </w:pPr>
    </w:p>
    <w:p w:rsidR="00270A95" w:rsidRPr="00270A95" w:rsidRDefault="00270A95" w:rsidP="00270A9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090B9E" w:rsidRPr="00090B9E" w:rsidRDefault="00270A95" w:rsidP="00090B9E">
      <w:pPr>
        <w:pStyle w:val="NoSpacing"/>
        <w:jc w:val="both"/>
        <w:rPr>
          <w:rFonts w:ascii="Times New Roman" w:eastAsiaTheme="minorHAnsi" w:hAnsi="Times New Roman" w:cs="Times New Roman"/>
          <w:sz w:val="26"/>
          <w:szCs w:val="26"/>
          <w:lang w:val="sr-Cyrl-BA"/>
        </w:rPr>
      </w:pPr>
      <w:r w:rsidRPr="00270A95">
        <w:rPr>
          <w:rFonts w:ascii="Times New Roman" w:eastAsiaTheme="minorHAnsi" w:hAnsi="Times New Roman" w:cs="Times New Roman"/>
          <w:sz w:val="24"/>
          <w:szCs w:val="24"/>
          <w:lang/>
        </w:rPr>
        <w:tab/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Укупна  инвестициона улагања према овом плану износе 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>521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.000,00 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>КМ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. Од наведеног износа, за инвестициона улагања 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>из текућих средстава Установе 136.000,00 КМ, а из субвенција и потенцијалних донација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 xml:space="preserve"> 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>385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.000,00 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/>
        </w:rPr>
        <w:t>КМ</w:t>
      </w:r>
      <w:r w:rsidR="00090B9E"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>.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  <w:r w:rsidRPr="00090B9E">
        <w:rPr>
          <w:rFonts w:ascii="Times New Roman" w:eastAsiaTheme="minorHAnsi" w:hAnsi="Times New Roman" w:cs="Times New Roman"/>
          <w:sz w:val="26"/>
          <w:szCs w:val="26"/>
          <w:lang w:val="sr-Cyrl-CS"/>
        </w:rPr>
        <w:t xml:space="preserve">План инвестиционих улагања усклађен је са планом јавних набавки и спроводит ће се у складу са финансијским могућностима- обезбеђеним средствима.            </w:t>
      </w:r>
    </w:p>
    <w:p w:rsidR="00090B9E" w:rsidRPr="00090B9E" w:rsidRDefault="00090B9E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3104CA" w:rsidRPr="00830691" w:rsidRDefault="003104CA" w:rsidP="00090B9E">
      <w:pPr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val="sr-Cyrl-CS"/>
        </w:rPr>
      </w:pPr>
    </w:p>
    <w:p w:rsidR="002E33C6" w:rsidRDefault="002E33C6" w:rsidP="004B5AF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090B9E" w:rsidRPr="002E33C6" w:rsidRDefault="00090B9E" w:rsidP="004B5AFE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AF30FA" w:rsidRPr="00BC74E0" w:rsidRDefault="00AF30FA" w:rsidP="00C414FB">
      <w:pPr>
        <w:pStyle w:val="NoSpacing"/>
        <w:jc w:val="both"/>
        <w:rPr>
          <w:rFonts w:ascii="Times New Roman" w:hAnsi="Times New Roman" w:cs="Times New Roman"/>
          <w:b/>
          <w:i/>
          <w:sz w:val="26"/>
          <w:szCs w:val="26"/>
          <w:lang w:val="sr-Cyrl-BA"/>
        </w:rPr>
      </w:pPr>
    </w:p>
    <w:p w:rsidR="00FA6219" w:rsidRPr="00BC74E0" w:rsidRDefault="00EB1947" w:rsidP="00FA6219">
      <w:pPr>
        <w:spacing w:after="0"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  <w:lastRenderedPageBreak/>
        <w:t>5</w:t>
      </w:r>
      <w:r w:rsidR="00FA6219" w:rsidRPr="00BC74E0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>.</w:t>
      </w:r>
      <w:r w:rsidR="00773532" w:rsidRPr="00BC74E0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 xml:space="preserve">ПЛАН </w:t>
      </w:r>
      <w:r w:rsidR="005351E2" w:rsidRPr="00BC74E0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РАДА</w:t>
      </w:r>
      <w:r w:rsidR="00DA0F06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 xml:space="preserve"> ЗА ПОСЛОВНУ 20</w:t>
      </w:r>
      <w:r w:rsidR="00DA0F06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  <w:t>26</w:t>
      </w:r>
      <w:r w:rsidR="004B5AFE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. ГОДИНУ</w:t>
      </w:r>
    </w:p>
    <w:p w:rsidR="00FA6219" w:rsidRPr="00BC74E0" w:rsidRDefault="00FA6219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447F16" w:rsidRPr="00BC74E0" w:rsidRDefault="00E0156A" w:rsidP="00515C4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П</w:t>
      </w:r>
      <w:r w:rsidR="0077353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ланом рада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рада за 2</w:t>
      </w:r>
      <w:r w:rsidR="00AE624F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6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дефинисане су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дугорочне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краткорочне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мјере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 унапређење пословања</w:t>
      </w:r>
      <w:r w:rsidR="0045342B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започете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активности на реализацији истих.</w:t>
      </w:r>
    </w:p>
    <w:p w:rsidR="00D47E4F" w:rsidRPr="00BC74E0" w:rsidRDefault="00D47E4F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C8048B" w:rsidRPr="0028182D" w:rsidRDefault="00EB1947" w:rsidP="00FA6219">
      <w:pPr>
        <w:spacing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  <w:t>5</w:t>
      </w:r>
      <w:r w:rsidR="00FA6219" w:rsidRPr="0028182D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 xml:space="preserve">.1. </w:t>
      </w:r>
      <w:r w:rsidR="005351E2" w:rsidRPr="0028182D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КРАТКОРОЧНЕ МЈЕРЕ</w:t>
      </w:r>
    </w:p>
    <w:p w:rsidR="00EE1C18" w:rsidRPr="00DA0F06" w:rsidRDefault="00946C9D" w:rsidP="00DA0F0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поновно покушати</w:t>
      </w:r>
      <w:r w:rsidR="002E70D9"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</w:t>
      </w:r>
      <w:r w:rsidR="00327732" w:rsidRPr="00BC74E0">
        <w:rPr>
          <w:rFonts w:ascii="Times New Roman" w:hAnsi="Times New Roman" w:cs="Times New Roman"/>
          <w:b/>
          <w:sz w:val="26"/>
          <w:szCs w:val="26"/>
          <w:lang w:val="sr-Cyrl-BA"/>
        </w:rPr>
        <w:t>обезбједити средства за завршетак затвореног базена, те окончати радове и ставити исти у фун</w:t>
      </w:r>
      <w:r w:rsidR="00E10422">
        <w:rPr>
          <w:rFonts w:ascii="Times New Roman" w:hAnsi="Times New Roman" w:cs="Times New Roman"/>
          <w:b/>
          <w:sz w:val="26"/>
          <w:szCs w:val="26"/>
          <w:lang w:val="sr-Cyrl-BA"/>
        </w:rPr>
        <w:t>кцију до  краја  202</w:t>
      </w:r>
      <w:r w:rsidR="00270A95">
        <w:rPr>
          <w:rFonts w:ascii="Times New Roman" w:hAnsi="Times New Roman" w:cs="Times New Roman"/>
          <w:b/>
          <w:sz w:val="26"/>
          <w:szCs w:val="26"/>
          <w:lang w:val="sr-Cyrl-BA"/>
        </w:rPr>
        <w:t>6</w:t>
      </w:r>
      <w:r w:rsidR="000C62E6" w:rsidRPr="00BC74E0">
        <w:rPr>
          <w:rFonts w:ascii="Times New Roman" w:hAnsi="Times New Roman" w:cs="Times New Roman"/>
          <w:b/>
          <w:sz w:val="26"/>
          <w:szCs w:val="26"/>
          <w:lang w:val="sr-Cyrl-BA"/>
        </w:rPr>
        <w:t>.</w:t>
      </w:r>
      <w:r w:rsidR="00327732" w:rsidRPr="00BC74E0">
        <w:rPr>
          <w:rFonts w:ascii="Times New Roman" w:hAnsi="Times New Roman" w:cs="Times New Roman"/>
          <w:b/>
          <w:sz w:val="26"/>
          <w:szCs w:val="26"/>
          <w:lang w:val="sr-Cyrl-BA"/>
        </w:rPr>
        <w:t xml:space="preserve"> године,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наставити активности на повећању прихода кроз побољшање, унапређење и подизање нивоа квалитета свих услуга,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рад Установе заснивати на економским принципима по којима ће оно бити самоодрживо и остварити профитабилно пословање на дужи рок,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рационално и на објективан начин информисати јавност и пропагирати нове и боље садржаје и услуге које се пружају у Установи,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обезбједити благовремену и уредну наплату потраживања од купаца и корисника услуга,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усклађивати нормативна акта Установе,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спроводити јавне набавке робе, услуга, и радова у складу са Законом о јавним набавкама,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наставити рационално улагати</w:t>
      </w:r>
      <w:r w:rsidR="00DA0F06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у изградњу и реконструкцију постојећих капацитета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обезбедити</w:t>
      </w:r>
      <w:r w:rsidR="00515C42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</w:t>
      </w:r>
      <w:r w:rsidR="00950CAA" w:rsidRPr="00BC74E0">
        <w:rPr>
          <w:rFonts w:ascii="Times New Roman" w:hAnsi="Times New Roman" w:cs="Times New Roman"/>
          <w:sz w:val="26"/>
          <w:szCs w:val="26"/>
          <w:lang w:val="sr-Cyrl-BA"/>
        </w:rPr>
        <w:t>функционисање и развој финансијског управљања и контроле</w:t>
      </w:r>
      <w:r w:rsidRPr="00BC74E0">
        <w:rPr>
          <w:rFonts w:ascii="Times New Roman" w:hAnsi="Times New Roman" w:cs="Times New Roman"/>
          <w:sz w:val="26"/>
          <w:szCs w:val="26"/>
          <w:lang w:val="sr-Cyrl-BA"/>
        </w:rPr>
        <w:t>,</w:t>
      </w:r>
    </w:p>
    <w:p w:rsidR="00CE78CC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вршити редовну контролу и мониторинг над реализацијом планираних инвестиционих улагања,</w:t>
      </w:r>
    </w:p>
    <w:p w:rsidR="005351E2" w:rsidRPr="00BC74E0" w:rsidRDefault="00CE78CC" w:rsidP="00D71D8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>предузимати потребне мјере за очување и заштиту животне средине, заштиту имовине Установе и стављање исте у функцију остваривања прихода,</w:t>
      </w:r>
    </w:p>
    <w:p w:rsidR="00CE78CC" w:rsidRPr="00BC74E0" w:rsidRDefault="00447F16" w:rsidP="00D71D8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в</w:t>
      </w:r>
      <w:r w:rsidR="00CE78CC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ећа сарадња са Административном</w:t>
      </w:r>
      <w:r w:rsidR="00651978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службом Града Бијељина по свим </w:t>
      </w:r>
      <w:r w:rsidR="00CE78CC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пит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ањима значајним за рад Установе.</w:t>
      </w:r>
    </w:p>
    <w:p w:rsidR="00FA6219" w:rsidRPr="00E52698" w:rsidRDefault="00FA6219" w:rsidP="00403D65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</w:pPr>
    </w:p>
    <w:p w:rsidR="00FA6219" w:rsidRPr="00BC74E0" w:rsidRDefault="00FA6219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Овдје спадају и друге непобројане, а дјелотворне мјере које ће довести  до даљег побољшања стања  у Установи.</w:t>
      </w:r>
    </w:p>
    <w:p w:rsidR="009E1A2F" w:rsidRDefault="009E1A2F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AF30FA" w:rsidRPr="00BC74E0" w:rsidRDefault="00AF30FA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FA6219" w:rsidRPr="0028182D" w:rsidRDefault="00EB1947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  <w:t>5</w:t>
      </w:r>
      <w:r w:rsidR="00FA6219" w:rsidRPr="0028182D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 xml:space="preserve">.2. </w:t>
      </w:r>
      <w:r w:rsidR="005351E2" w:rsidRPr="0028182D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ДУГОРОЧНЕ МЈЕРЕ</w:t>
      </w:r>
    </w:p>
    <w:p w:rsidR="00FA6219" w:rsidRPr="00BC74E0" w:rsidRDefault="00FA6219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i/>
          <w:noProof/>
          <w:sz w:val="26"/>
          <w:szCs w:val="26"/>
          <w:lang w:val="sr-Cyrl-CS"/>
        </w:rPr>
      </w:pPr>
    </w:p>
    <w:p w:rsidR="00EE1C18" w:rsidRDefault="00FA6219" w:rsidP="00EE1C18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Дугорочне мјере за развој Установе се прије свега односе на:</w:t>
      </w:r>
    </w:p>
    <w:p w:rsidR="00EE1C18" w:rsidRPr="00EE1C18" w:rsidRDefault="00EE1C18" w:rsidP="00EE1C18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</w:pPr>
    </w:p>
    <w:p w:rsidR="00BC74E0" w:rsidRPr="00BC74E0" w:rsidRDefault="007F7EBB" w:rsidP="005351E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bs-Latn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Заједничко ангажовање</w:t>
      </w:r>
      <w:r w:rsidR="00EE1C18" w:rsidRPr="00EE1C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са оснивачем и власником капитала (Град Бијељина)</w:t>
      </w:r>
      <w:r w:rsidR="00D6075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 циљу проширења</w:t>
      </w:r>
      <w:r w:rsidR="00EE1C18" w:rsidRPr="00EE1C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земљишног комплекса на потезу између пута „Марковача“ и некадашње „Земљорадничке задруге“ откупом истог од садашњег власника, а на </w:t>
      </w:r>
      <w:r w:rsidR="00EE1C18" w:rsidRPr="00EE1C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lastRenderedPageBreak/>
        <w:t>основу већ усвојеног пројектног задатка који је урадила Дирекција за изградњу и развој Града Бијељине,</w:t>
      </w:r>
    </w:p>
    <w:p w:rsidR="005351E2" w:rsidRPr="00BC74E0" w:rsidRDefault="00A951D1" w:rsidP="00F36A8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4C5843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</w:t>
      </w:r>
      <w:r w:rsidR="002E70D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зраду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одређеног број</w:t>
      </w:r>
      <w:r w:rsidR="0069548B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</w:t>
      </w:r>
      <w:r w:rsidR="002B4AA3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нових</w:t>
      </w:r>
      <w:r w:rsidR="002E70D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инвестиционих пројеката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без којих је немогуће аплицирати за било каква донаторска средства, као што с</w:t>
      </w:r>
      <w:r w:rsidR="004273B7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 п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ројекти за етапни завршетак тзв.</w:t>
      </w:r>
      <w:r w:rsidR="002E70D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друге фазе хотела „Свети Стефан“, чиме би се дефинисали износи потребних средстава за евентуално аплицирање код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међународнх фондова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потенцијалних улагача,</w:t>
      </w:r>
    </w:p>
    <w:p w:rsidR="00837586" w:rsidRPr="00830691" w:rsidRDefault="00BF2753" w:rsidP="00830691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2E70D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израду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квалитетних пројеката о оправданости улагања  у геот</w:t>
      </w:r>
      <w:r w:rsidR="00A951D1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ермалне воде</w:t>
      </w:r>
      <w:r w:rsidR="002D3550">
        <w:rPr>
          <w:rFonts w:ascii="Times New Roman" w:eastAsiaTheme="minorHAnsi" w:hAnsi="Times New Roman" w:cs="Times New Roman"/>
          <w:noProof/>
          <w:sz w:val="26"/>
          <w:szCs w:val="26"/>
          <w:lang/>
        </w:rPr>
        <w:t xml:space="preserve">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са циљем обезбеђена средства од Европске банке за обнову и развој, као и неповратна средства разних фондова који се баве проблемом животне средине и </w:t>
      </w:r>
      <w:r w:rsidR="00C87C6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енергетске ефикасности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D60759" w:rsidRPr="00BC74E0" w:rsidRDefault="00D60759" w:rsidP="00FA6219">
      <w:pPr>
        <w:spacing w:after="0" w:line="240" w:lineRule="auto"/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</w:pPr>
    </w:p>
    <w:p w:rsidR="00FA6219" w:rsidRPr="00EB1947" w:rsidRDefault="00EE18B1" w:rsidP="00EB1947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  <w:r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 xml:space="preserve"> </w:t>
      </w:r>
      <w:r w:rsidR="00950CAA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ПЛАН ПРИХОДА И РАСХОДА</w:t>
      </w:r>
      <w:r w:rsidR="00431269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bs-Latn-BA"/>
        </w:rPr>
        <w:t xml:space="preserve"> </w:t>
      </w:r>
      <w:r w:rsidR="00431269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 xml:space="preserve"> И БИЛАНС УСПЈЕХА ЗА</w:t>
      </w:r>
      <w:r w:rsidR="00E10422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 xml:space="preserve"> 202</w:t>
      </w:r>
      <w:r w:rsidR="00DA0F06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  <w:t>6</w:t>
      </w:r>
      <w:r w:rsidR="00431269"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t>. ГОДИНУ</w:t>
      </w:r>
    </w:p>
    <w:p w:rsidR="00FA6219" w:rsidRPr="00BC74E0" w:rsidRDefault="00FA6219" w:rsidP="00FA6219">
      <w:pPr>
        <w:spacing w:after="0" w:line="240" w:lineRule="auto"/>
        <w:ind w:left="720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</w:p>
    <w:p w:rsidR="005351E2" w:rsidRPr="00BC74E0" w:rsidRDefault="00FA6219" w:rsidP="005351E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Саставни дио програма рада свакако је и  и ф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инансијски план за пословну 202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6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годину, пошто је неопходно „опстати и остати“ на тржишту до реализације дугорочних </w:t>
      </w:r>
      <w:r w:rsidR="00AF618E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развојних програма и планова.  </w:t>
      </w:r>
    </w:p>
    <w:p w:rsidR="005351E2" w:rsidRPr="00BC74E0" w:rsidRDefault="005351E2" w:rsidP="005351E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План прихода и расхода за 202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6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.</w:t>
      </w:r>
      <w:r w:rsidR="00D47E4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годину, урађен је на основу праћења резултата рада запослених као и на основу података о</w:t>
      </w:r>
      <w:r w:rsidR="00677267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оствареним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укупним приходима и</w:t>
      </w:r>
      <w:r w:rsidR="00E050D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расходима Установе за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202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5</w:t>
      </w:r>
      <w:r w:rsidR="00E050D7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</w:t>
      </w:r>
      <w:r w:rsidR="00E050D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годину</w:t>
      </w:r>
      <w:r w:rsidR="00AF618E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5351E2" w:rsidRPr="00BC74E0" w:rsidRDefault="005351E2" w:rsidP="005351E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План прихода обухвата планиране приходе по основу услова и начина стицањ</w:t>
      </w:r>
      <w:r w:rsidR="00C87C6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а истих у претходним годинама.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Структура планираних прихода је стандардна, прилагође</w:t>
      </w:r>
      <w:r w:rsidR="00AF618E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на дјелатности и могућностима. </w:t>
      </w:r>
    </w:p>
    <w:p w:rsidR="005351E2" w:rsidRPr="00BC74E0" w:rsidRDefault="005351E2" w:rsidP="005351E2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Ук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упни расходи планирани за 202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6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.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годину су резултат кретања истих у претходној години и они се у основи и структури понављају, а није планирано значајније</w:t>
      </w:r>
      <w:r w:rsidR="00AF618E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повећање нити проширење истих.</w:t>
      </w:r>
    </w:p>
    <w:p w:rsidR="004343E5" w:rsidRPr="003736DE" w:rsidRDefault="005351E2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Планирани расходи, односно трошкови пословања су приказани као издаци неопходни за остваривање планираних прихода. Установа рашчлањава трошкове, по врстама односно методу укупних трошкова. Метод је условљен дјелатношћу Установе.</w:t>
      </w:r>
    </w:p>
    <w:p w:rsidR="002D3550" w:rsidRPr="002D3550" w:rsidRDefault="002D3550" w:rsidP="00FA621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431269" w:rsidRPr="00EB1947" w:rsidRDefault="00431269" w:rsidP="00EB1947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  <w:r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>ПЛАНИРАНИ ПРИХОДИ</w:t>
      </w:r>
    </w:p>
    <w:p w:rsidR="00431269" w:rsidRPr="00BC74E0" w:rsidRDefault="00431269" w:rsidP="00431269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</w:p>
    <w:p w:rsidR="008E5183" w:rsidRPr="00830691" w:rsidRDefault="00742F1B" w:rsidP="00830691">
      <w:pPr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У 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202</w:t>
      </w:r>
      <w:r w:rsidR="00DA0F06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6</w:t>
      </w:r>
      <w:r w:rsidR="0043126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г</w:t>
      </w:r>
      <w:r w:rsidR="0043126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одини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планирани </w:t>
      </w:r>
      <w:r w:rsidR="00431269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су следећи приходи,</w:t>
      </w:r>
      <w:r w:rsid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а исти се пореде са</w:t>
      </w:r>
      <w:r w:rsidR="009F4937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планом и 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остварењем у</w:t>
      </w:r>
      <w:r w:rsidR="00E1042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 202</w:t>
      </w:r>
      <w:r w:rsidR="00270A95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5.</w:t>
      </w:r>
      <w:r w:rsid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годин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и</w:t>
      </w:r>
      <w:r w:rsid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а како слиједи 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8E5183" w:rsidRDefault="008E5183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FB0288" w:rsidRPr="00830691" w:rsidRDefault="00FB0288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E050D7" w:rsidRPr="00BC74E0" w:rsidRDefault="00E050D7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 xml:space="preserve">                          Структура планираних и остварених прихода</w:t>
      </w:r>
    </w:p>
    <w:p w:rsidR="00431269" w:rsidRPr="00BC74E0" w:rsidRDefault="00431269" w:rsidP="00431269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tbl>
      <w:tblPr>
        <w:tblStyle w:val="TableGrid1"/>
        <w:tblW w:w="10489" w:type="dxa"/>
        <w:tblInd w:w="-459" w:type="dxa"/>
        <w:tblLayout w:type="fixed"/>
        <w:tblLook w:val="04A0"/>
      </w:tblPr>
      <w:tblGrid>
        <w:gridCol w:w="709"/>
        <w:gridCol w:w="3119"/>
        <w:gridCol w:w="1134"/>
        <w:gridCol w:w="1417"/>
        <w:gridCol w:w="1276"/>
        <w:gridCol w:w="992"/>
        <w:gridCol w:w="992"/>
        <w:gridCol w:w="850"/>
      </w:tblGrid>
      <w:tr w:rsidR="00431269" w:rsidRPr="00BC74E0" w:rsidTr="00431269">
        <w:trPr>
          <w:trHeight w:val="660"/>
        </w:trPr>
        <w:tc>
          <w:tcPr>
            <w:tcW w:w="709" w:type="dxa"/>
          </w:tcPr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Р.бр.</w:t>
            </w:r>
          </w:p>
        </w:tc>
        <w:tc>
          <w:tcPr>
            <w:tcW w:w="3119" w:type="dxa"/>
          </w:tcPr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             ОПИС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1269" w:rsidRPr="000F1F93" w:rsidRDefault="00E10422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План за 202</w:t>
            </w:r>
            <w:r w:rsidR="008E518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 w:rsidR="000F1F9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.</w:t>
            </w:r>
          </w:p>
          <w:p w:rsidR="00431269" w:rsidRPr="00BC74E0" w:rsidRDefault="00431269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годину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1269" w:rsidRPr="009B1022" w:rsidRDefault="009B1022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O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стварењ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e</w:t>
            </w:r>
          </w:p>
          <w:p w:rsidR="00431269" w:rsidRPr="00BC74E0" w:rsidRDefault="0054423F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</w:t>
            </w:r>
            <w:r w:rsidR="00E10422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  202</w:t>
            </w:r>
            <w:r w:rsidR="008E518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 w:rsidR="000D1CC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год.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1269" w:rsidRPr="00BC74E0" w:rsidRDefault="00E10422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План за 202</w:t>
            </w:r>
            <w:r w:rsidR="008E518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</w:t>
            </w:r>
            <w:r w:rsidR="00431269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. годину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Инд.</w:t>
            </w:r>
          </w:p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4/3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Инд.</w:t>
            </w:r>
          </w:p>
          <w:p w:rsidR="00431269" w:rsidRPr="00BC74E0" w:rsidRDefault="0043126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5/4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31269" w:rsidRPr="00BC74E0" w:rsidRDefault="000D1CCB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% учешћ.у пр.</w:t>
            </w:r>
          </w:p>
        </w:tc>
      </w:tr>
      <w:tr w:rsidR="00431269" w:rsidRPr="00BC74E0" w:rsidTr="00431269">
        <w:trPr>
          <w:trHeight w:val="352"/>
        </w:trPr>
        <w:tc>
          <w:tcPr>
            <w:tcW w:w="709" w:type="dxa"/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119" w:type="dxa"/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31269" w:rsidRPr="00BC74E0" w:rsidRDefault="0043126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8.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D9D9D9" w:themeFill="background1" w:themeFillShade="D9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8E5183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од медицинских услуга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8E5183" w:rsidRPr="00797B14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1.575.000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C5B75" w:rsidRPr="0048267B" w:rsidRDefault="001C5B7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1.90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1.281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837586" w:rsidRPr="00837586" w:rsidRDefault="0068536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2.000</w:t>
            </w:r>
            <w:r w:rsidR="0083758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B537B6" w:rsidRPr="00987794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120,</w:t>
            </w:r>
            <w:r w:rsidR="009877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E1283" w:rsidRDefault="007E12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</w:t>
            </w:r>
          </w:p>
          <w:p w:rsidR="00E56372" w:rsidRPr="009A097E" w:rsidRDefault="007E12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105,19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42250" w:rsidRPr="00685365" w:rsidRDefault="0068536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6,67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Стацион. рехабилитац..- БОД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797B14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1.300.000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1.581.</w:t>
            </w:r>
            <w:r w:rsidR="00540298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488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C61EF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1.6</w:t>
            </w:r>
            <w:r w:rsidR="00685365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</w:t>
            </w:r>
            <w:r w:rsidR="00837586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987794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121,6</w:t>
            </w:r>
            <w:r w:rsidR="00987794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7E1283" w:rsidRDefault="007E1283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104,33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685365" w:rsidRDefault="0068536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5,00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-Амбул.  терап.  и љек. прегл.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797B14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205.000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254.704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280.000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124,24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109,93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142250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9,34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-Партиц. и лично учешће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797B14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17.179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85,89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116,42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0,66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-Специјал. прегег. по Уговору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797B14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47.910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E56372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95,8</w:t>
            </w:r>
            <w:r w:rsidR="00E5637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104,36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1,67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D9D9D9" w:themeFill="background1" w:themeFillShade="D9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8E5183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од туристичко-угоститељских услуга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820.000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C5B75" w:rsidRPr="0048267B" w:rsidRDefault="001C5B7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74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7.654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837586" w:rsidRPr="00837586" w:rsidRDefault="00136ACC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775</w:t>
            </w:r>
            <w:r w:rsidR="0083758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B537B6" w:rsidRPr="00987794" w:rsidRDefault="00987794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 xml:space="preserve">    </w:t>
            </w:r>
            <w:r w:rsidR="00B537B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1,18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E1283" w:rsidRDefault="007E12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</w:t>
            </w:r>
          </w:p>
          <w:p w:rsidR="00837586" w:rsidRDefault="007E12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103,66</w:t>
            </w:r>
          </w:p>
          <w:p w:rsidR="00E56372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42250" w:rsidRPr="00685365" w:rsidRDefault="0068536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5,83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од базена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690.000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629.</w:t>
            </w:r>
            <w:r w:rsidR="001C5B7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937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68536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</w:t>
            </w:r>
            <w:r w:rsidR="00136ACC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50</w:t>
            </w:r>
            <w:r w:rsidR="0083758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91,29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9A097E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103.18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685365" w:rsidRDefault="0068536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1,66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-Продаја  улазница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340.000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296.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307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68536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</w:t>
            </w:r>
            <w:r w:rsidR="00837586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87,15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116,43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685365" w:rsidRDefault="0068536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-Продаја пића и хране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260.000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246.227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250.000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94,70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101,53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8,33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-Остали приходи од базена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87.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403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C61EF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</w:t>
            </w:r>
            <w:r w:rsidR="00837586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97,11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102,97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3,00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</w:tcPr>
          <w:p w:rsidR="008E5183" w:rsidRPr="00BC74E0" w:rsidRDefault="008E5183" w:rsidP="00073104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 од осталих ноћења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40.000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073104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3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2.056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073104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35.000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987794" w:rsidRDefault="00B537B6" w:rsidP="00073104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8</w:t>
            </w:r>
            <w:r w:rsidR="009877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7E1283" w:rsidP="00540298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109,18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 1,17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рес. “Свети Стефан“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76.</w:t>
            </w:r>
            <w:r w:rsidR="001C5B7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430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80.000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95,54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104,67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2,67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-Продаја  пића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DA0F06" w:rsidRDefault="00DA0F06" w:rsidP="008E5183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829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DD2EA4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      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</w:t>
            </w:r>
            <w:r w:rsidR="00E5637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6,58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130,58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0,25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-Продаја хране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68.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669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98,10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101,94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2,33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-Изнајмљивање сале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932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78,64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127,16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0,17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Приход ресторана „Извор“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9.</w:t>
            </w:r>
            <w:r w:rsidR="001C5B7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92,31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108,33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 0,33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-Закуп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48267B" w:rsidRDefault="00B537B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9.</w:t>
            </w:r>
            <w:r w:rsidR="001C5B7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92,31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108,33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0,33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D9D9D9" w:themeFill="background1" w:themeFillShade="D9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3.</w:t>
            </w:r>
          </w:p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8E5183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Остали пословни приходи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216.000</w:t>
            </w:r>
          </w:p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C5B75" w:rsidRPr="0048267B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16.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837586" w:rsidRP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215.000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E56372" w:rsidRPr="00987794" w:rsidRDefault="00987794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7,83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E56372" w:rsidRPr="00837586" w:rsidRDefault="0057781F" w:rsidP="00540298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1.270,46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42250" w:rsidRPr="00C101E8" w:rsidRDefault="00142250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7,17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FFFFFF" w:themeFill="background1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  <w:shd w:val="clear" w:color="auto" w:fill="FFFFFF" w:themeFill="background1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Приход од осталог.закупа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83" w:rsidRPr="0048267B" w:rsidRDefault="00333D49" w:rsidP="00333D4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          3.</w:t>
            </w:r>
            <w:r w:rsidR="00540298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48267B" w:rsidRDefault="00333D49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320,00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7E1283" w:rsidP="0054029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33,22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0,03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FFFFFF" w:themeFill="background1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  <w:shd w:val="clear" w:color="auto" w:fill="FFFFFF" w:themeFill="background1"/>
          </w:tcPr>
          <w:p w:rsidR="008E5183" w:rsidRPr="00497A62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Прих од дон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ција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11.710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97,58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102,48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142250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0,40</w:t>
            </w:r>
          </w:p>
        </w:tc>
      </w:tr>
      <w:tr w:rsidR="00BF07B9" w:rsidRPr="00BC74E0" w:rsidTr="00431269">
        <w:trPr>
          <w:trHeight w:val="285"/>
        </w:trPr>
        <w:tc>
          <w:tcPr>
            <w:tcW w:w="709" w:type="dxa"/>
            <w:shd w:val="clear" w:color="auto" w:fill="FFFFFF" w:themeFill="background1"/>
          </w:tcPr>
          <w:p w:rsidR="00BF07B9" w:rsidRPr="00BC74E0" w:rsidRDefault="00BF07B9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  <w:shd w:val="clear" w:color="auto" w:fill="FFFFFF" w:themeFill="background1"/>
          </w:tcPr>
          <w:p w:rsidR="00BF07B9" w:rsidRPr="00BC74E0" w:rsidRDefault="00BF07B9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Приход из буџета Града Бн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BF07B9" w:rsidRDefault="00BF07B9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07B9" w:rsidRPr="001C5B75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F07B9" w:rsidRPr="00BF07B9" w:rsidRDefault="00BF07B9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F07B9" w:rsidRPr="00E56372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F07B9" w:rsidRPr="00E56372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F07B9" w:rsidRPr="00E956EE" w:rsidRDefault="00E956EE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6,67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  <w:shd w:val="clear" w:color="auto" w:fill="FFFFFF" w:themeFill="background1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119" w:type="dxa"/>
            <w:shd w:val="clear" w:color="auto" w:fill="FFFFFF" w:themeFill="background1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Приход од рефундација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1.573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52,43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E56372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127,14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E956EE" w:rsidRDefault="00E956EE" w:rsidP="0043126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8E5183" w:rsidRPr="00BC74E0" w:rsidTr="00431269">
        <w:trPr>
          <w:trHeight w:val="285"/>
        </w:trPr>
        <w:tc>
          <w:tcPr>
            <w:tcW w:w="709" w:type="dxa"/>
            <w:shd w:val="clear" w:color="auto" w:fill="D9D9D9" w:themeFill="background1" w:themeFillShade="D9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8E5183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ПОСЛОВНИ ПРИХОДИ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2.611.000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C5B75" w:rsidRPr="0048267B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2.665.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858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837586" w:rsidRPr="00837586" w:rsidRDefault="00136ACC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2.9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90</w:t>
            </w:r>
            <w:r w:rsidR="00C61E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.</w:t>
            </w:r>
            <w:r w:rsidR="00837586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837586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E56372" w:rsidRPr="0048267B" w:rsidRDefault="00333D49" w:rsidP="00837586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102,10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E1283" w:rsidRDefault="007E1283" w:rsidP="007E1283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                  </w:t>
            </w:r>
          </w:p>
          <w:p w:rsidR="008E5183" w:rsidRPr="00C101E8" w:rsidRDefault="007E12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112,16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E956EE" w:rsidRPr="00E956EE" w:rsidRDefault="000D2FD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99,6</w:t>
            </w:r>
            <w:r w:rsidR="00E956E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  <w:shd w:val="clear" w:color="auto" w:fill="FFFFFF" w:themeFill="background1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3119" w:type="dxa"/>
            <w:shd w:val="clear" w:color="auto" w:fill="FFFFFF" w:themeFill="background1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Остали приходи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83" w:rsidRPr="0048267B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36.4</w:t>
            </w:r>
            <w:r w:rsidR="0054029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136ACC" w:rsidP="0043126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10</w:t>
            </w:r>
            <w:r w:rsidR="008375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48267B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364,02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68,68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E956EE" w:rsidRDefault="00E956EE" w:rsidP="00B6257E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 xml:space="preserve">    </w:t>
            </w:r>
            <w:r w:rsidR="000D2FD3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0,3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3</w:t>
            </w: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  <w:shd w:val="clear" w:color="auto" w:fill="FFFFFF" w:themeFill="background1"/>
          </w:tcPr>
          <w:p w:rsidR="008E5183" w:rsidRPr="00BC74E0" w:rsidRDefault="008E5183" w:rsidP="00431269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3119" w:type="dxa"/>
            <w:shd w:val="clear" w:color="auto" w:fill="FFFFFF" w:themeFill="background1"/>
          </w:tcPr>
          <w:p w:rsidR="008E5183" w:rsidRPr="00A2727C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Финансијски приходи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183" w:rsidRPr="0048267B" w:rsidRDefault="001C5B75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48267B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E56372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E5183" w:rsidRPr="00C101E8" w:rsidRDefault="008E5183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</w:tc>
      </w:tr>
      <w:tr w:rsidR="008E5183" w:rsidRPr="00BC74E0" w:rsidTr="00431269">
        <w:trPr>
          <w:trHeight w:val="300"/>
        </w:trPr>
        <w:tc>
          <w:tcPr>
            <w:tcW w:w="709" w:type="dxa"/>
            <w:shd w:val="clear" w:color="auto" w:fill="D9D9D9" w:themeFill="background1" w:themeFillShade="D9"/>
          </w:tcPr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8E5183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УКУПНИ ПРИХОДИ</w:t>
            </w:r>
          </w:p>
          <w:p w:rsidR="008E5183" w:rsidRPr="00BC74E0" w:rsidRDefault="008E5183" w:rsidP="00431269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8E518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</w:p>
          <w:p w:rsidR="008E5183" w:rsidRPr="00FD18AD" w:rsidRDefault="008E5183" w:rsidP="008E518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2.621.000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837586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1C5B75" w:rsidRPr="0048267B" w:rsidRDefault="00333D49" w:rsidP="00837586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   2.702.325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Default="008E5183" w:rsidP="0043126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837586" w:rsidRPr="00837586" w:rsidRDefault="00C61EF2" w:rsidP="0043126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3.000</w:t>
            </w:r>
            <w:r w:rsidR="008375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37586" w:rsidRDefault="00837586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E56372" w:rsidRPr="0048267B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103,10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</w:p>
          <w:p w:rsidR="00E56372" w:rsidRPr="00C101E8" w:rsidRDefault="00333D49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111,02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01E8" w:rsidRDefault="00C101E8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</w:p>
          <w:p w:rsidR="00E956EE" w:rsidRPr="00E956EE" w:rsidRDefault="00E956EE" w:rsidP="00431269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100,00</w:t>
            </w:r>
          </w:p>
        </w:tc>
      </w:tr>
    </w:tbl>
    <w:p w:rsidR="00E956EE" w:rsidRDefault="00E956E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03059C" w:rsidRDefault="0003059C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54423F" w:rsidRDefault="0054423F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03059C" w:rsidRDefault="0003059C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48267B" w:rsidRDefault="008C08A3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0"/>
          <w:szCs w:val="20"/>
          <w:lang w:val="en-GB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lastRenderedPageBreak/>
        <w:t>Учешће прихода у структури укупно планираних придода за 202</w:t>
      </w:r>
      <w:r w:rsidR="00E956EE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6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годину</w:t>
      </w:r>
    </w:p>
    <w:p w:rsidR="008C08A3" w:rsidRDefault="008C08A3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0"/>
          <w:szCs w:val="20"/>
          <w:lang w:val="sr-Cyrl-BA"/>
        </w:rPr>
      </w:pPr>
    </w:p>
    <w:p w:rsidR="008C08A3" w:rsidRDefault="008C08A3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0"/>
          <w:szCs w:val="20"/>
          <w:lang w:val="sr-Cyrl-BA"/>
        </w:rPr>
      </w:pPr>
    </w:p>
    <w:p w:rsidR="00E050D7" w:rsidRPr="00EB1947" w:rsidRDefault="008C08A3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0"/>
          <w:szCs w:val="20"/>
          <w:lang/>
        </w:rPr>
      </w:pPr>
      <w:bookmarkStart w:id="0" w:name="_GoBack"/>
      <w:r>
        <w:rPr>
          <w:rFonts w:ascii="Times New Roman" w:eastAsiaTheme="minorHAnsi" w:hAnsi="Times New Roman" w:cs="Times New Roman"/>
          <w:noProof/>
          <w:sz w:val="26"/>
          <w:szCs w:val="26"/>
        </w:rPr>
        <w:drawing>
          <wp:inline distT="0" distB="0" distL="0" distR="0">
            <wp:extent cx="5486400" cy="32004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 w:rsidR="004343E5" w:rsidRPr="000655C0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ab/>
        <w:t>Поредићи план за 202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5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годину и његово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остваре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ње 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закључујемо да су пројектовани приходи у укупном збиру остварени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за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 xml:space="preserve"> 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3,10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% 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више 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 односу на планирано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,</w:t>
      </w:r>
    </w:p>
    <w:p w:rsidR="00476A91" w:rsidRDefault="004343E5" w:rsidP="00AF3676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Приходи од медицинских услуга</w:t>
      </w:r>
      <w:r w:rsidR="009F493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имају највеће повећање у одн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осу на планирано и то за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20,</w:t>
      </w:r>
      <w:r w:rsidR="00987794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72</w:t>
      </w:r>
      <w:r w:rsidR="00AF367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су већи у односу на план.</w:t>
      </w:r>
      <w:r w:rsidR="009F493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</w:p>
    <w:p w:rsidR="00476A91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Пратећи структуру</w:t>
      </w:r>
      <w:r w:rsidR="00476A9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прихода од медицинских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 xml:space="preserve"> 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услуга</w:t>
      </w:r>
      <w:r w:rsidR="00476A9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 врстама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,</w:t>
      </w:r>
      <w:r w:rsidR="00AF367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поредећи их са планираним   видимо да</w:t>
      </w:r>
      <w:r w:rsidR="00476A9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:</w:t>
      </w:r>
    </w:p>
    <w:p w:rsidR="00476A91" w:rsidRDefault="00AF3676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 приход од</w:t>
      </w:r>
      <w:r w:rsidR="000655C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услуга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БОД је већи за  21,62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%,</w:t>
      </w:r>
    </w:p>
    <w:p w:rsidR="00476A91" w:rsidRDefault="00476A91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приход од амбулантних терапија 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љекарских прегледа</w:t>
      </w:r>
      <w:r w:rsidR="00AF367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такође је већи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24,24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%,</w:t>
      </w:r>
    </w:p>
    <w:p w:rsidR="000C314A" w:rsidRDefault="00476A91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-приход 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 наплаћене партиципације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је за 14,11%  мањи</w:t>
      </w:r>
      <w:r w:rsidR="004755C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 односу на планирано,</w:t>
      </w:r>
    </w:p>
    <w:p w:rsidR="004343E5" w:rsidRDefault="004755C9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90152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смањење имамо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90152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код 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прихода од специјалистичких прегледа гостујућих доктора </w:t>
      </w:r>
      <w:r w:rsidR="005109CA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КЦ Србије 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од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4,15</w:t>
      </w:r>
      <w:r w:rsidR="0090152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%, али је битно да  и даље </w:t>
      </w:r>
      <w:r w:rsidR="005109CA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пружамо ове услуге</w:t>
      </w:r>
      <w:r w:rsidR="0090152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да</w:t>
      </w:r>
      <w:r w:rsidR="00D601D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се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интересовање за ове</w:t>
      </w:r>
      <w:r w:rsidR="0090152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сп</w:t>
      </w:r>
      <w:r w:rsidR="00D601D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ецијалистичке прегледе значајније не смањује.</w:t>
      </w:r>
    </w:p>
    <w:p w:rsidR="004755C9" w:rsidRDefault="00E56372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Планом за 2026</w:t>
      </w:r>
      <w:r w:rsidR="00D601D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годину</w:t>
      </w:r>
      <w:r w:rsidR="008C08A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планирано је остварење</w:t>
      </w:r>
      <w:r w:rsidR="00D601D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прихода од медицинских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ус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луга на приближном нивоу  из 2025. године, односно уз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симболично повећање од цца-5,</w:t>
      </w:r>
      <w:r w:rsidR="007E1283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19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%.</w:t>
      </w:r>
    </w:p>
    <w:p w:rsidR="00300257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Што се тиче туристичко-угоститељских услуга 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имамо смањење</w:t>
      </w:r>
      <w:r w:rsidR="00300257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у односу на планом предви</w:t>
      </w:r>
      <w:r w:rsidR="00E5637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ђене приходе за </w:t>
      </w:r>
      <w:r w:rsidR="00987794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8,82</w:t>
      </w:r>
      <w:r w:rsidR="00300257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 .</w:t>
      </w:r>
    </w:p>
    <w:p w:rsidR="004B274C" w:rsidRDefault="00300257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У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структури ових услуга</w:t>
      </w:r>
      <w:r w:rsidR="004B274C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у односу на планирано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смањење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имамо код свих планираних прихода и то:</w:t>
      </w:r>
      <w:r w:rsidR="008C19E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</w:t>
      </w:r>
    </w:p>
    <w:p w:rsidR="004B274C" w:rsidRDefault="008C19E8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- приходи</w:t>
      </w:r>
      <w:r w:rsidR="004B274C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од продаје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улазница  мањи су у односу на план за  12,85</w:t>
      </w:r>
      <w:r w:rsidR="006A6C2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% 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, </w:t>
      </w:r>
    </w:p>
    <w:p w:rsidR="004B274C" w:rsidRDefault="004B274C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lastRenderedPageBreak/>
        <w:t>-приход од продаје хране и пић</w:t>
      </w:r>
      <w:r w:rsidR="006A6C2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а у об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јектима на базену такође мањ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и у односу на планирано за 5,30</w:t>
      </w:r>
      <w:r w:rsidR="006A6C2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,</w:t>
      </w:r>
    </w:p>
    <w:p w:rsidR="00277419" w:rsidRDefault="004B274C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-остали приходи базена</w:t>
      </w:r>
      <w:r w:rsidR="006A6C2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такође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биљеже благо смањење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у односу на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план и то за 2,89</w:t>
      </w:r>
      <w:r w:rsidR="006A6C28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%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</w:t>
      </w:r>
    </w:p>
    <w:p w:rsidR="005F2AC6" w:rsidRDefault="005F2AC6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Планирани приходи од </w:t>
      </w:r>
      <w:r w:rsidR="0083069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базена  за 2026. годину су 3,18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 в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е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ћи у односу на остварење у 2025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 години.</w:t>
      </w:r>
    </w:p>
    <w:p w:rsidR="00277419" w:rsidRDefault="00E75A32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Приход од осталих ноћења тј. п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ролазна ноћења, услуге пан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сиона и полупансиона су такође су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мањи у односу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на планирано , проценулно за 1</w:t>
      </w:r>
      <w:r w:rsidR="00987794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9,86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%, и њихово учешће у структури укупних ноћења се константно смањује.</w:t>
      </w:r>
    </w:p>
    <w:p w:rsidR="005F2AC6" w:rsidRDefault="004B274C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 П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риходи од рес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торана ,,Свети Стефан,,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такође  су мањи у односу на планиране за 4,46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%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.</w:t>
      </w:r>
    </w:p>
    <w:p w:rsidR="004343E5" w:rsidRPr="00BC74E0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Како се у овом објекту врши исхрана свих пацијената који су на стационарној рехабилитацији</w:t>
      </w:r>
      <w:r w:rsidR="005F2AC6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, као и свих других гостију на боравку или ноћењу ,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и</w:t>
      </w:r>
      <w:r w:rsidR="005F2AC6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наравно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исхрана, односно спремање  топлог оброка за све раднике Установе,</w:t>
      </w:r>
      <w:r w:rsidR="004C35E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радници овог објекта 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су  спремили и послужили током пословне </w:t>
      </w:r>
      <w:r w:rsidR="00E75A32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2025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 године следећи број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пансионских оброка</w:t>
      </w:r>
      <w:r w:rsidR="005F2AC6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:</w:t>
      </w:r>
    </w:p>
    <w:p w:rsidR="004343E5" w:rsidRPr="00BC74E0" w:rsidRDefault="00277419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-доручак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: 17.701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оброка,</w:t>
      </w:r>
    </w:p>
    <w:p w:rsidR="004343E5" w:rsidRPr="00BC74E0" w:rsidRDefault="00277419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-ручак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: 17.535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оброка,</w:t>
      </w:r>
    </w:p>
    <w:p w:rsidR="004343E5" w:rsidRPr="00BC74E0" w:rsidRDefault="009D7AD1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-вечера17.205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4343E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оброка,</w:t>
      </w:r>
    </w:p>
    <w:p w:rsidR="00A75BB3" w:rsidRDefault="00277419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-топли оброк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:14.001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оброка.</w:t>
      </w:r>
    </w:p>
    <w:p w:rsidR="008C08A3" w:rsidRPr="00BC74E0" w:rsidRDefault="008C08A3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4343E5" w:rsidRPr="00BC74E0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Имајући у виду техничку и кадровску опремљеност кухиње, резултати су евидентни, а  и значајно је учешће ових услуга 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и у услугама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стационарне рехабилитације, односно оствареном приходу по основу броја БОД (болеснички дан) који обухвата,два љекарска прегледа уз отпусно писмо, смјештај, исхрану и физикалне терапије</w:t>
      </w:r>
    </w:p>
    <w:p w:rsidR="004343E5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Планом предвиђено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повећање укупних прихода за Туристичко-угоститељски сектор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је </w:t>
      </w:r>
      <w:r w:rsidR="007E1283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3,66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 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П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риходи од базена имају планирано повећање од </w:t>
      </w:r>
      <w:r w:rsidR="007E1283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3,18</w:t>
      </w:r>
      <w:r w:rsidR="005101B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 , а приход рестор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ана за </w:t>
      </w:r>
      <w:r w:rsidR="00845D84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3,66</w:t>
      </w:r>
      <w:r w:rsidR="005F2AC6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 xml:space="preserve">, приходи од осталих ноћења </w:t>
      </w:r>
      <w:r w:rsidR="00845D84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9,18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%.</w:t>
      </w:r>
    </w:p>
    <w:p w:rsidR="007E57E8" w:rsidRPr="00BC74E0" w:rsidRDefault="007E57E8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4343E5" w:rsidRPr="00BC74E0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Ресторан „Изво</w:t>
      </w:r>
      <w:r w:rsidR="005F2AC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р“ планира се поново издати у закуп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те је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планирани приход исказан у износу по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тенцијалне закупнине, по тренутној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цијени.</w:t>
      </w:r>
    </w:p>
    <w:p w:rsidR="004343E5" w:rsidRPr="00BC74E0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4343E5" w:rsidRDefault="004343E5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Што се тиче осталих пословних прихода ,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они су за 9</w:t>
      </w:r>
      <w:r w:rsidR="00987794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2,17</w:t>
      </w:r>
      <w:r w:rsidR="007E57E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</w:t>
      </w:r>
      <w:r w:rsidR="00D25C5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мањи од планираних из разлога што је приход из Буџета Града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Бијељина планиран у износу од 2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00.000,00КМ, колико је и предвиђено Буџетом Града Бијељина за 202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5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</w:t>
      </w:r>
      <w:r w:rsidR="00C8407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г</w:t>
      </w:r>
      <w:r w:rsidR="0027741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одину, међутим средства никад нису дозначена.</w:t>
      </w:r>
      <w:r w:rsidR="00D25C58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За 2026</w:t>
      </w:r>
      <w:r w:rsidR="00C8407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</w:t>
      </w:r>
      <w:r w:rsidR="00845D84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г</w:t>
      </w:r>
      <w:r w:rsidR="00C8407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одину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такође је</w:t>
      </w:r>
      <w:r w:rsidR="00C8407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планира</w:t>
      </w:r>
      <w:r w:rsidR="009D7AD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но </w:t>
      </w:r>
      <w:r w:rsidR="00C8407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200,000,00КМ прихода из истог извора.</w:t>
      </w:r>
    </w:p>
    <w:p w:rsidR="0012161B" w:rsidRDefault="0012161B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Остали прихо</w:t>
      </w:r>
      <w:r w:rsidR="00F8787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ди планирани остварени са  3</w:t>
      </w:r>
      <w:r w:rsidR="00845D84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64,02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</w:t>
      </w:r>
      <w:r w:rsidR="00F8787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, првенствено због значајног прихода оствареног процјеном умјетничких слика насталих током ,,Ликовне колоније Дворови,, које су остале у власништву Установе. </w:t>
      </w:r>
    </w:p>
    <w:p w:rsidR="00EB1947" w:rsidRPr="00090B9E" w:rsidRDefault="00136ACC" w:rsidP="004343E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За 2026. годину планирамо 10</w:t>
      </w:r>
      <w:r w:rsidR="00032F2D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.000,00КМ осталих прихода.</w:t>
      </w:r>
    </w:p>
    <w:p w:rsidR="00164D27" w:rsidRPr="00EB1947" w:rsidRDefault="00164D27" w:rsidP="00EB1947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</w:pPr>
      <w:r w:rsidRPr="00EB1947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  <w:lastRenderedPageBreak/>
        <w:t>ПЛАНИРАНИ РАСХОДИ</w:t>
      </w:r>
    </w:p>
    <w:p w:rsidR="009D5F30" w:rsidRDefault="009D5F30" w:rsidP="00164D2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9F6C52" w:rsidRPr="0003059C" w:rsidRDefault="009F6C52" w:rsidP="00164D27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BA"/>
        </w:rPr>
      </w:pPr>
    </w:p>
    <w:p w:rsidR="004A1995" w:rsidRPr="009F6C52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sr-Cyrl-CS"/>
        </w:rPr>
        <w:t xml:space="preserve">                         Структура планираних и остварених расхода </w:t>
      </w:r>
    </w:p>
    <w:tbl>
      <w:tblPr>
        <w:tblStyle w:val="TableGrid1"/>
        <w:tblW w:w="10172" w:type="dxa"/>
        <w:tblInd w:w="-659" w:type="dxa"/>
        <w:tblLayout w:type="fixed"/>
        <w:tblLook w:val="04A0"/>
      </w:tblPr>
      <w:tblGrid>
        <w:gridCol w:w="675"/>
        <w:gridCol w:w="2835"/>
        <w:gridCol w:w="1226"/>
        <w:gridCol w:w="1276"/>
        <w:gridCol w:w="1276"/>
        <w:gridCol w:w="992"/>
        <w:gridCol w:w="851"/>
        <w:gridCol w:w="1041"/>
      </w:tblGrid>
      <w:tr w:rsidR="004A1995" w:rsidRPr="00BC74E0" w:rsidTr="005109CA">
        <w:trPr>
          <w:trHeight w:val="660"/>
        </w:trPr>
        <w:tc>
          <w:tcPr>
            <w:tcW w:w="675" w:type="dxa"/>
          </w:tcPr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Р.бр.</w:t>
            </w:r>
          </w:p>
        </w:tc>
        <w:tc>
          <w:tcPr>
            <w:tcW w:w="2835" w:type="dxa"/>
          </w:tcPr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             ОПИС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4A1995" w:rsidRPr="00BC74E0" w:rsidRDefault="00A708BA" w:rsidP="005109CA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План за 202</w:t>
            </w:r>
            <w:r w:rsidR="008E5183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 w:rsidR="004A199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.</w:t>
            </w:r>
          </w:p>
          <w:p w:rsidR="004A1995" w:rsidRPr="00BC74E0" w:rsidRDefault="004A1995" w:rsidP="005109CA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годину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1995" w:rsidRPr="002114CB" w:rsidRDefault="009B1022" w:rsidP="005109CA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O</w:t>
            </w:r>
            <w:r w:rsidR="002114C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стварено</w:t>
            </w:r>
          </w:p>
          <w:p w:rsidR="004A1995" w:rsidRPr="00BC74E0" w:rsidRDefault="00A708BA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 </w:t>
            </w:r>
            <w:r w:rsidR="0054423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У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 202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 w:rsidR="004A199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.г</w:t>
            </w:r>
            <w:r w:rsidR="0054423F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од.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План за 202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.годину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Инд.</w:t>
            </w:r>
          </w:p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4/3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Инд.</w:t>
            </w:r>
          </w:p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5/4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% учеш.у укуп. Расх.</w:t>
            </w:r>
          </w:p>
        </w:tc>
      </w:tr>
      <w:tr w:rsidR="004A1995" w:rsidRPr="00BC74E0" w:rsidTr="008E5183">
        <w:trPr>
          <w:trHeight w:val="701"/>
        </w:trPr>
        <w:tc>
          <w:tcPr>
            <w:tcW w:w="675" w:type="dxa"/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835" w:type="dxa"/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7.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4A1995" w:rsidRPr="00BC74E0" w:rsidRDefault="004A199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8.</w:t>
            </w:r>
          </w:p>
        </w:tc>
      </w:tr>
      <w:tr w:rsidR="008E5183" w:rsidRPr="00BC74E0" w:rsidTr="005109CA">
        <w:trPr>
          <w:trHeight w:val="352"/>
        </w:trPr>
        <w:tc>
          <w:tcPr>
            <w:tcW w:w="67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Набавна вријед. продате робе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  <w:t>143.000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129.196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146.000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90.35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113,00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 xml:space="preserve">        4,98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  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Наб. вриј. прод. робе обј. Баз.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140.000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127.186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90.85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104,57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4,54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Наб. вриј. прод. робе рес. Хот.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2.010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100.50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149,25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0,44</w:t>
            </w:r>
          </w:p>
        </w:tc>
      </w:tr>
      <w:tr w:rsidR="008E5183" w:rsidRPr="00BC74E0" w:rsidTr="005101B1">
        <w:trPr>
          <w:trHeight w:val="285"/>
        </w:trPr>
        <w:tc>
          <w:tcPr>
            <w:tcW w:w="67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E5183" w:rsidRPr="00AC64BE" w:rsidRDefault="008E5183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AC64B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Трошкови мат. за израду и режијског материјала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AC64BE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</w:pPr>
            <w:r w:rsidRPr="00AC64BE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  <w:t>238.000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AC64BE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248.479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</w:t>
            </w:r>
            <w:r w:rsidR="00A42FE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</w:t>
            </w:r>
            <w:r w:rsidR="0029436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104.40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AC64BE" w:rsidRDefault="00A42FE9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113,49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9,62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мат. за спремање хране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150.000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161.871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180.000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107.91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111,20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6,14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мат. за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тек.инв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. одрж. 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22.000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20.164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91.65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114,06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0,78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потрошног матер.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 лијекова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35.000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34.551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98.72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101,30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1,19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канцеларијског матер.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8.414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140.23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106,96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0,32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136ACC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ситног инвентара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15.000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136ACC" w:rsidRDefault="00136ACC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708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104.72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95,49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0,51</w:t>
            </w:r>
          </w:p>
        </w:tc>
      </w:tr>
      <w:tr w:rsidR="00136ACC" w:rsidRPr="00BC74E0" w:rsidTr="005109CA">
        <w:trPr>
          <w:trHeight w:val="300"/>
        </w:trPr>
        <w:tc>
          <w:tcPr>
            <w:tcW w:w="675" w:type="dxa"/>
          </w:tcPr>
          <w:p w:rsidR="00136ACC" w:rsidRPr="00BC74E0" w:rsidRDefault="00136ACC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136ACC" w:rsidRDefault="00136ACC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ХТЗ опреме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136ACC" w:rsidRPr="00136ACC" w:rsidRDefault="00136ACC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6ACC" w:rsidRPr="00136ACC" w:rsidRDefault="00136ACC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36ACC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36ACC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6ACC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1074,11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136ACC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ост. помоћног матер.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6.842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68.42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146,16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0,34</w:t>
            </w:r>
          </w:p>
        </w:tc>
      </w:tr>
      <w:tr w:rsidR="008E5183" w:rsidRPr="00BC74E0" w:rsidTr="005101B1">
        <w:trPr>
          <w:trHeight w:val="285"/>
        </w:trPr>
        <w:tc>
          <w:tcPr>
            <w:tcW w:w="67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Трошкови горива и енергије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  <w:t>85.600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79.278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89.</w:t>
            </w:r>
            <w:r w:rsidR="001E580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6</w:t>
            </w:r>
            <w:r w:rsidR="0029436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92.61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B2275B" w:rsidRDefault="001E580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113,02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 xml:space="preserve">      3,06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горива путничка возила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4.000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3.907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5.0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97.67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127,97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0,17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Трош.горива доставно возило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936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1.5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46.80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160,26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0,05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горива трактор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216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43.20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138,89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0,01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Трош. горива травок. 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872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1E580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1.1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54.50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1E580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126,15</w:t>
            </w:r>
            <w:r w:rsidR="001A5623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0,04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плина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700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516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73.71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135,66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0,02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горива возић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1.800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1.483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82.39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134,86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0,07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403C3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ост. гор.(сликарска колонија, агр.)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1.417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70.85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141,14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0,07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ел. енергије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63.000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61.235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67.000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97.20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109,41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2,29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воде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8.696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9019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86.96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115,00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4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Трошкови бруто зарада и накнада 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bs-Latn-BA"/>
              </w:rPr>
              <w:t>1.460.000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1.462.857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94367" w:rsidRDefault="009A097E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1.7</w:t>
            </w:r>
            <w:r w:rsidR="00A42FE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3</w:t>
            </w:r>
            <w:r w:rsidR="0029436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100.19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B2275B" w:rsidRDefault="00A42FE9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118,26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59,04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  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бруто плата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1.296.000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1.359.435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9A097E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</w:t>
            </w:r>
            <w:r w:rsidR="00A42FE9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</w:t>
            </w:r>
            <w:r w:rsidR="00A42FE9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104.89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114,75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53,24</w:t>
            </w:r>
          </w:p>
        </w:tc>
      </w:tr>
      <w:tr w:rsidR="008E5183" w:rsidRPr="00BC74E0" w:rsidTr="005109CA">
        <w:trPr>
          <w:trHeight w:val="285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Трош. Бруто нак. Члан. У.О.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26.000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20.990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80.73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119,10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0,85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BC74E0" w:rsidRDefault="008E5183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Трошкови исхр. Радника Т.О.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70.000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71.055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74.000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101.51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104,14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2,53</w:t>
            </w:r>
          </w:p>
        </w:tc>
      </w:tr>
      <w:tr w:rsidR="008E5183" w:rsidRPr="00BC74E0" w:rsidTr="005109CA">
        <w:trPr>
          <w:trHeight w:val="300"/>
        </w:trPr>
        <w:tc>
          <w:tcPr>
            <w:tcW w:w="675" w:type="dxa"/>
          </w:tcPr>
          <w:p w:rsidR="008E5183" w:rsidRPr="00BC74E0" w:rsidRDefault="008E5183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8E5183" w:rsidRPr="00907AE2" w:rsidRDefault="00907AE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дневн. исх. и смј. сл.п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8E5183" w:rsidRPr="00BC74E0" w:rsidRDefault="008E5183" w:rsidP="008E5183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4.000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E5183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4.083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E5183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5183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102.07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E5183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122,46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8E5183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0,17</w:t>
            </w:r>
          </w:p>
        </w:tc>
      </w:tr>
      <w:tr w:rsidR="00C57A55" w:rsidRPr="00BC74E0" w:rsidTr="005109CA">
        <w:trPr>
          <w:trHeight w:val="285"/>
        </w:trPr>
        <w:tc>
          <w:tcPr>
            <w:tcW w:w="675" w:type="dxa"/>
          </w:tcPr>
          <w:p w:rsidR="00C57A55" w:rsidRPr="00BC74E0" w:rsidRDefault="00C57A5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превоза радника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bs-Latn-BA"/>
              </w:rPr>
              <w:t>34.000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0B0549" w:rsidRDefault="00907AE2" w:rsidP="0091745C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     1.568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4.61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2295,9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1,23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Остале нак. </w:t>
            </w:r>
            <w:r w:rsidR="00294367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адницим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30.000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0B0549" w:rsidRDefault="0029436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5.7</w:t>
            </w:r>
            <w:r w:rsidR="00907AE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523,92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1,02</w:t>
            </w:r>
          </w:p>
        </w:tc>
      </w:tr>
      <w:tr w:rsidR="00C57A55" w:rsidRPr="00BC74E0" w:rsidTr="005109CA">
        <w:trPr>
          <w:trHeight w:val="285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5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Трошкови производних 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lastRenderedPageBreak/>
              <w:t>услуга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lastRenderedPageBreak/>
              <w:t>270.000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845D84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24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.</w:t>
            </w:r>
            <w:r w:rsidR="00845D8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90199B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277.8</w:t>
            </w:r>
            <w:r w:rsidR="0029436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B20577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89.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114,44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9,48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lastRenderedPageBreak/>
              <w:t xml:space="preserve"> 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превоза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108.33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123,07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 -</w:t>
            </w:r>
          </w:p>
        </w:tc>
        <w:tc>
          <w:tcPr>
            <w:tcW w:w="2835" w:type="dxa"/>
          </w:tcPr>
          <w:p w:rsidR="00C57A55" w:rsidRPr="002C767B" w:rsidRDefault="002C767B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Трошкови птт услуга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845D84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</w:t>
            </w:r>
            <w:r w:rsidR="00845D84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987794" w:rsidRDefault="00987794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48,65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9F6C5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102,77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0,10</w:t>
            </w:r>
          </w:p>
        </w:tc>
      </w:tr>
      <w:tr w:rsidR="002C767B" w:rsidRPr="00BC74E0" w:rsidTr="005109CA">
        <w:trPr>
          <w:trHeight w:val="300"/>
        </w:trPr>
        <w:tc>
          <w:tcPr>
            <w:tcW w:w="675" w:type="dxa"/>
          </w:tcPr>
          <w:p w:rsidR="002C767B" w:rsidRPr="00BC74E0" w:rsidRDefault="002C767B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2C767B" w:rsidRDefault="002C767B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Трошкови ртв препл. кабл. тв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2C767B" w:rsidRPr="002C767B" w:rsidRDefault="002C767B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767B" w:rsidRPr="00845D84" w:rsidRDefault="00845D84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6.253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C767B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767B" w:rsidRPr="00987794" w:rsidRDefault="00987794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104,22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C767B" w:rsidRPr="004805AB" w:rsidRDefault="009F6C52" w:rsidP="00845D84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95,95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2C767B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0,20</w:t>
            </w:r>
          </w:p>
        </w:tc>
      </w:tr>
      <w:tr w:rsidR="005756CD" w:rsidRPr="00BC74E0" w:rsidTr="005109CA">
        <w:trPr>
          <w:trHeight w:val="300"/>
        </w:trPr>
        <w:tc>
          <w:tcPr>
            <w:tcW w:w="675" w:type="dxa"/>
          </w:tcPr>
          <w:p w:rsidR="005756CD" w:rsidRDefault="005756CD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5756CD" w:rsidRDefault="005756CD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Трошкови одвоза смећа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5756CD" w:rsidRDefault="005756CD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756CD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3.089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5756CD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3.400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756CD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123.56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6CD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110,07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5756CD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0,12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услуга на тек. одр. сред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35.000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41.636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42.000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118.96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100,87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1,44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</w:t>
            </w:r>
            <w:r w:rsidR="002C767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сајмова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,</w:t>
            </w: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рекламе</w:t>
            </w:r>
            <w:r w:rsidR="002C767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пропаганде</w:t>
            </w:r>
            <w:r w:rsidR="002C767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, огласа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0B0549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90199B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10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166,67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0,34</w:t>
            </w:r>
          </w:p>
        </w:tc>
      </w:tr>
      <w:tr w:rsidR="002C767B" w:rsidRPr="00BC74E0" w:rsidTr="005109CA">
        <w:trPr>
          <w:trHeight w:val="300"/>
        </w:trPr>
        <w:tc>
          <w:tcPr>
            <w:tcW w:w="675" w:type="dxa"/>
          </w:tcPr>
          <w:p w:rsidR="002C767B" w:rsidRPr="00BC74E0" w:rsidRDefault="002C767B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2C767B" w:rsidRPr="00BC74E0" w:rsidRDefault="002C767B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спонзорства и дон.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2C767B" w:rsidRPr="002C767B" w:rsidRDefault="002C767B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767B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3.059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C767B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767B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101.97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C767B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163,45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2C767B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обуке спасилаца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90199B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1.5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150,00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0,05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накн. за кор. ауто пута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400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159.00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125,79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атест. боца за хлор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675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67.50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118,52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09254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усл. П</w:t>
            </w:r>
            <w:r w:rsidR="00C57A5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 Уговору о дјелу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200.000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160.636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190.000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80.32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118,28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092540" w:rsidRDefault="00234792" w:rsidP="000925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6,48</w:t>
            </w:r>
          </w:p>
        </w:tc>
      </w:tr>
      <w:tr w:rsidR="00092540" w:rsidRPr="00BC74E0" w:rsidTr="005109CA">
        <w:trPr>
          <w:trHeight w:val="300"/>
        </w:trPr>
        <w:tc>
          <w:tcPr>
            <w:tcW w:w="675" w:type="dxa"/>
          </w:tcPr>
          <w:p w:rsidR="00092540" w:rsidRPr="00BC74E0" w:rsidRDefault="00092540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092540" w:rsidRDefault="0009254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регист. возила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092540" w:rsidRPr="00092540" w:rsidRDefault="00092540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540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1.693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2540" w:rsidRPr="00294367" w:rsidRDefault="0090199B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2.3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92540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84.65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92540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135,85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92540" w:rsidRPr="00092540" w:rsidRDefault="00234792" w:rsidP="000925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0,08</w:t>
            </w:r>
          </w:p>
        </w:tc>
      </w:tr>
      <w:tr w:rsidR="00092540" w:rsidRPr="00BC74E0" w:rsidTr="005109CA">
        <w:trPr>
          <w:trHeight w:val="300"/>
        </w:trPr>
        <w:tc>
          <w:tcPr>
            <w:tcW w:w="675" w:type="dxa"/>
          </w:tcPr>
          <w:p w:rsidR="00092540" w:rsidRDefault="00092540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092540" w:rsidRDefault="0009254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услуга чишћења упојних јама</w:t>
            </w:r>
            <w:r w:rsidR="001A5623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базен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092540" w:rsidRDefault="00092540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540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5.904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2540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92540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92540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101,63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92540" w:rsidRPr="00092540" w:rsidRDefault="00234792" w:rsidP="000925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0,20</w:t>
            </w:r>
          </w:p>
        </w:tc>
      </w:tr>
      <w:tr w:rsidR="00092540" w:rsidRPr="00BC74E0" w:rsidTr="005109CA">
        <w:trPr>
          <w:trHeight w:val="300"/>
        </w:trPr>
        <w:tc>
          <w:tcPr>
            <w:tcW w:w="675" w:type="dxa"/>
          </w:tcPr>
          <w:p w:rsidR="00092540" w:rsidRDefault="00092540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092540" w:rsidRDefault="0009254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урамљивања слика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092540" w:rsidRPr="009A097E" w:rsidRDefault="00092540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</w:t>
            </w:r>
            <w:r w:rsidR="009A097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92540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2.557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92540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92540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127.85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92540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117,32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092540" w:rsidRPr="00092540" w:rsidRDefault="00234792" w:rsidP="000925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0,10</w:t>
            </w:r>
          </w:p>
        </w:tc>
      </w:tr>
      <w:tr w:rsidR="007A2D62" w:rsidRPr="00BC74E0" w:rsidTr="005109CA">
        <w:trPr>
          <w:trHeight w:val="300"/>
        </w:trPr>
        <w:tc>
          <w:tcPr>
            <w:tcW w:w="675" w:type="dxa"/>
          </w:tcPr>
          <w:p w:rsidR="007A2D62" w:rsidRDefault="007A2D62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7A2D62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споменика Симојловић С.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7A2D62" w:rsidRDefault="007A2D62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A2D62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2.951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A2D62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A2D62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A2D62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7A2D62" w:rsidRPr="00092540" w:rsidRDefault="00234792" w:rsidP="00092540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услуга анализе воде и хране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1.500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1.092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1.200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72.82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109,89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осталих непоменутих усл.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845D84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1.99</w:t>
            </w:r>
            <w:r w:rsidR="00845D84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99.80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100,20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6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Трошкови амортизације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и резервисања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210.000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987794" w:rsidRDefault="00907AE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2</w:t>
            </w:r>
            <w:r w:rsidR="009877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54.305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A42FE9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214.600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9F6C52" w:rsidRDefault="009F6C5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121,10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9F6C5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84,39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7,33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аморт. концесија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622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A42FE9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96,40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0,02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аморт. грађ. обј.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128.000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126.160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125.000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98.56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99,08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4,28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1C45F9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1C45F9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аморт.опреме , алат и засада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B0A0C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71.378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07AE2" w:rsidRDefault="00907AE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70.892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74.000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99.32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9F6C52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 w:rsidRPr="009F6C52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104,38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2,52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1C45F9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резервисања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 w:rsidRPr="00BB0A0C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87794" w:rsidRDefault="00987794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56.631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9F6C52" w:rsidRDefault="009F6C5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566,31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9F6C5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26,49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0,51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7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Нематеријални трошкови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032F2D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83,000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294367" w:rsidP="0091745C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72.94</w:t>
            </w:r>
            <w:r w:rsidR="00987794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032F2D" w:rsidRDefault="00A42FE9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98</w:t>
            </w:r>
            <w:r w:rsidR="00294367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87.88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9F6C52" w:rsidP="00032F2D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134,35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3,35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ревиз. ф</w:t>
            </w:r>
            <w:r w:rsidR="00C57A5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ин. Извјештаја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3.600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3.500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4.000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97.22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114,28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Трошк. дезинсекције. и</w:t>
            </w:r>
            <w:r w:rsidR="00C57A5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дерат.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7A2D62" w:rsidP="00CC3B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     </w:t>
            </w:r>
            <w:r w:rsidR="00C57A55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</w:t>
            </w:r>
            <w:r w:rsidR="00C57A55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2.935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90199B" w:rsidP="00032F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      6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48.92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204,43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0,20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</w:t>
            </w:r>
            <w:r w:rsidR="0090199B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шкови здравст.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услуга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032F2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1.860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032F2D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2.600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90199B" w:rsidP="00032F2D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</w:t>
            </w:r>
            <w:r w:rsidR="00CA659F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93.00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139,78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0,09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струч. обр. и усавр.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3.000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987794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2.99</w:t>
            </w:r>
            <w:r w:rsidR="00987794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99.73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66,84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C57A55" w:rsidP="007A2D62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Трошкови </w:t>
            </w:r>
            <w:r w:rsidR="007A2D62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адвокатских услуга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2.040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204.00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122,54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0,08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7A2D62" w:rsidP="007A2D62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и одр.  Софтвера за рачунаре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C74E0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3.600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A42FE9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3.5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24.72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393,25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0,12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елаб. о класификацији терм. в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ода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</w:t>
            </w:r>
            <w:r w:rsidR="007A2D6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   -------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29436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 xml:space="preserve">  </w:t>
            </w:r>
            <w:r w:rsidRP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Default="00294367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књ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иге</w:t>
            </w:r>
            <w:r w:rsidR="007A2D62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евиден. о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резервама воде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2.900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стручног мишљења за легал.обј.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9250B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9250BC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услуга рударског надзора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6.000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lastRenderedPageBreak/>
              <w:t>-</w:t>
            </w: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услуга вођења послова ЗНРУ и ЗОП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5.982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израде акта о процјени ризика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9250BC" w:rsidRDefault="00C57A55" w:rsidP="009250B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Трошкови </w:t>
            </w:r>
            <w:r w:rsidR="00294367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израде свих потребних пројеката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и елабората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BB0A0C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(20.000)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9250BC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      (15.682)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(30.000)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78.41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191,30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1,02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 -</w:t>
            </w:r>
          </w:p>
        </w:tc>
        <w:tc>
          <w:tcPr>
            <w:tcW w:w="2835" w:type="dxa"/>
          </w:tcPr>
          <w:p w:rsidR="00C57A55" w:rsidRPr="00BC74E0" w:rsidRDefault="007A2D62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Трошк. изр. и одрж.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Web</w:t>
            </w:r>
            <w:r w:rsidR="00C57A55"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сајта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2.500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250.00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120,00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репрезентације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10.632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132.90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94,05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осигурања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17.757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18.800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88.78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105,87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0,64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платног промета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7.661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8.600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89.08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105,73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0,29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A5259D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2835" w:type="dxa"/>
          </w:tcPr>
          <w:p w:rsidR="00C57A55" w:rsidRPr="003900B4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Tak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се судске, администр,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3900B4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1.603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3900B4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53.43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124,77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3900B4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835" w:type="dxa"/>
          </w:tcPr>
          <w:p w:rsidR="00C57A55" w:rsidRPr="003900B4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Трошкови претплате на часоп.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543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54.30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184,16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073104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0,04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283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Чланарине удружењима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1.200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1.147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1.500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95.58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130,78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073104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0,05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Default="00403C30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Остали нем. Т</w:t>
            </w:r>
            <w:r w:rsidR="00C57A55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рошкови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 xml:space="preserve"> (сликарска колонија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1.199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A42FE9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</w:t>
            </w:r>
            <w:r w:rsidR="00294367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119.9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250,21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8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Трошкови пореза и доприн.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22561C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56.400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346730" w:rsidRDefault="0068739B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6</w:t>
            </w:r>
            <w:r w:rsidR="0034673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6.802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70.000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B20577" w:rsidRDefault="00CA659F" w:rsidP="003900B4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11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8,44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A42FE9" w:rsidRDefault="00A42FE9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4,79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2,39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Трошк. Доп. Шуме, воде и сл.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B20577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7.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045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9.000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117,42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841CC7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12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7,75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0,31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Трош. Концесионих накн.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7.800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6.890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88.33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116,11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0,27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Трошк. Боравишне тксе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1.600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1.495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93.44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133,78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Трошкови непризнатог ПДВ-а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B20577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4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5.363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44.000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0577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1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13,41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96,99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1,50</w:t>
            </w:r>
          </w:p>
        </w:tc>
      </w:tr>
      <w:tr w:rsidR="0068739B" w:rsidRPr="00BC74E0" w:rsidTr="005109CA">
        <w:trPr>
          <w:trHeight w:val="300"/>
        </w:trPr>
        <w:tc>
          <w:tcPr>
            <w:tcW w:w="675" w:type="dxa"/>
          </w:tcPr>
          <w:p w:rsidR="0068739B" w:rsidRPr="0068739B" w:rsidRDefault="0068739B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2835" w:type="dxa"/>
          </w:tcPr>
          <w:p w:rsidR="0068739B" w:rsidRPr="0068739B" w:rsidRDefault="0068739B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Ком. накн. за уређ. градс.г.з.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68739B" w:rsidRPr="0068739B" w:rsidRDefault="0068739B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8739B" w:rsidRPr="0068739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5.948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8739B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8739B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8739B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100,87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68739B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0,20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Трошк. осталих пореза и доп.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073104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073104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36.10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A42FE9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277,00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9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Финансијски расходи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20.000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68739B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21.612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16.000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108,86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74,03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0,55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Камате по кредитима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18.000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20.592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15.000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114,40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72,84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0,51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 xml:space="preserve"> 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Закон. Затезне камате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68739B" w:rsidRDefault="0068739B" w:rsidP="00B213C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   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1.020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13C9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51,</w:t>
            </w:r>
            <w:r w:rsidR="00CA659F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.00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98,04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0,04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Остали фин. расходи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------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D61F8B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-------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-----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1E580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-----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----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10</w:t>
            </w: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Остали расходи и расх. ран. г.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A5259D" w:rsidRDefault="0068739B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="00C57A5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1205B0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20.132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6.000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503,30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29,80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0,20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Расходи по основу отписа обавеза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1205B0" w:rsidRDefault="0068739B" w:rsidP="001205B0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 xml:space="preserve">            </w:t>
            </w:r>
            <w:r w:rsidR="00B20577"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3.016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294367" w:rsidRDefault="00294367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301,60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66,31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0,07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Остали ван. расходи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Pr="001205B0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1036CE" w:rsidRDefault="001036CE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7,30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B20577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1.369,8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0,03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835" w:type="dxa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  <w:t>Расх. по основу испр. гресака</w:t>
            </w:r>
          </w:p>
        </w:tc>
        <w:tc>
          <w:tcPr>
            <w:tcW w:w="1226" w:type="dxa"/>
            <w:tcBorders>
              <w:right w:val="single" w:sz="4" w:space="0" w:color="auto"/>
            </w:tcBorders>
          </w:tcPr>
          <w:p w:rsidR="00C57A55" w:rsidRPr="00A5259D" w:rsidRDefault="00C57A55" w:rsidP="00CC3BD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57A55" w:rsidRDefault="0068739B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17.043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57A55" w:rsidRPr="001036CE" w:rsidRDefault="001036CE" w:rsidP="005109CA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57A55" w:rsidRPr="00CA659F" w:rsidRDefault="00CA659F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852.15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57A55" w:rsidRPr="004805AB" w:rsidRDefault="001E580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17,60</w:t>
            </w:r>
          </w:p>
        </w:tc>
        <w:tc>
          <w:tcPr>
            <w:tcW w:w="1041" w:type="dxa"/>
            <w:tcBorders>
              <w:left w:val="single" w:sz="4" w:space="0" w:color="auto"/>
            </w:tcBorders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BA"/>
              </w:rPr>
              <w:t>0,10</w:t>
            </w:r>
          </w:p>
        </w:tc>
      </w:tr>
      <w:tr w:rsidR="00C57A55" w:rsidRPr="00BC74E0" w:rsidTr="005109CA">
        <w:trPr>
          <w:trHeight w:val="300"/>
        </w:trPr>
        <w:tc>
          <w:tcPr>
            <w:tcW w:w="67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BC74E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УКУПНИ  РАСХОДИ</w:t>
            </w:r>
          </w:p>
          <w:p w:rsidR="00C57A55" w:rsidRPr="00BC74E0" w:rsidRDefault="00C57A55" w:rsidP="005109CA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22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3F6828" w:rsidRDefault="00C57A55" w:rsidP="00CC3BD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2.570,000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7A55" w:rsidRPr="0068739B" w:rsidRDefault="0068739B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2.5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98.350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90199B" w:rsidRDefault="009A097E" w:rsidP="005109C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2</w:t>
            </w:r>
            <w:r w:rsidR="0090199B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.93</w:t>
            </w:r>
            <w:r w:rsidR="00A42FE9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0.000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B20577" w:rsidRDefault="00B20577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101,10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4805AB" w:rsidRDefault="001E580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11</w:t>
            </w:r>
            <w:r w:rsidR="00B20577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2,76</w:t>
            </w:r>
          </w:p>
        </w:tc>
        <w:tc>
          <w:tcPr>
            <w:tcW w:w="104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57A55" w:rsidRPr="00234792" w:rsidRDefault="00234792" w:rsidP="005109CA">
            <w:pPr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BA"/>
              </w:rPr>
              <w:t>100,00</w:t>
            </w:r>
          </w:p>
        </w:tc>
      </w:tr>
    </w:tbl>
    <w:p w:rsidR="009E1A2F" w:rsidRDefault="009E1A2F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090B9E" w:rsidRPr="00090B9E" w:rsidRDefault="00090B9E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EB1947" w:rsidRDefault="00EB1947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</w:p>
    <w:p w:rsidR="000D1CCB" w:rsidRDefault="000D1CCB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lastRenderedPageBreak/>
        <w:t>Учешће расхода у структури у</w:t>
      </w:r>
      <w:r w:rsidR="00090B9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купно планираних расхода за 2026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годину</w:t>
      </w:r>
    </w:p>
    <w:p w:rsidR="000D1CCB" w:rsidRDefault="000D1CCB" w:rsidP="000D1CCB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826693" w:rsidRDefault="00826693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826693" w:rsidRDefault="0042772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</w:rPr>
        <w:drawing>
          <wp:inline distT="0" distB="0" distL="0" distR="0">
            <wp:extent cx="5918886" cy="3200400"/>
            <wp:effectExtent l="0" t="0" r="24765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26693" w:rsidRPr="00BC74E0" w:rsidRDefault="00826693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4A1995" w:rsidRPr="00BC74E0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714D5D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Планирани рас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ходи за 2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025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г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одину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су износили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2.570,000,00</w:t>
      </w:r>
      <w:r w:rsidR="00714D5D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КМ , док укупно остварени расходи по 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Билансу успјеха за 2025. годину износе 2.5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98.350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,00КМ, или процентуално 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101,10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у односу на план.</w:t>
      </w:r>
    </w:p>
    <w:p w:rsidR="00A75BB3" w:rsidRDefault="00A75BB3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Посматрајући структуру планираних расхода и процијењеног остварења имамо:</w:t>
      </w:r>
    </w:p>
    <w:p w:rsidR="00A75BB3" w:rsidRDefault="00164D27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-смањење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трошкова набавне вриј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едности продате робе за за 9,65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%,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што прати смањење</w:t>
      </w:r>
      <w:r w:rsidR="009808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прихода о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 пр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одаје робе ,</w:t>
      </w:r>
    </w:p>
    <w:p w:rsidR="00980805" w:rsidRDefault="0098080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 трошкови материјала су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већани у односу на план за 4,40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(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материјал за спрем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ање харане,м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атеријал за инвестиционо одржавање, канцеларијски, потрошни и остали помоћни матерјал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) </w:t>
      </w:r>
      <w:r w:rsid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као логична последи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ца већег броја корисника услуга,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као и повећања набавних цијена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роба и материјала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</w:t>
      </w:r>
    </w:p>
    <w:p w:rsidR="00940072" w:rsidRDefault="00940072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</w:t>
      </w:r>
      <w:r w:rsidR="0012161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кови горива и 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енергије  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су мањи у односу на план за 7,39</w:t>
      </w:r>
      <w:r w:rsidR="005E1D0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</w:t>
      </w:r>
    </w:p>
    <w:p w:rsidR="009C72A2" w:rsidRDefault="00A0724F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т</w:t>
      </w:r>
      <w:r w:rsid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рошкови зарада 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 накнада су на нивоу планираних уз одређена одступања у структури истих,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</w:t>
      </w:r>
    </w:p>
    <w:p w:rsidR="009C72A2" w:rsidRDefault="00A0724F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т</w:t>
      </w:r>
      <w:r w:rsid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рошкови производни</w:t>
      </w:r>
      <w:r w:rsidR="00360974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х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услуга имају смањење од 10,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09</w:t>
      </w:r>
      <w:r w:rsid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а</w:t>
      </w:r>
      <w:r w:rsidR="009C72A2" w:rsidRP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9C72A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гдје највећу ставку чине трошкови у</w:t>
      </w:r>
      <w:r w:rsidR="009C72A2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слуга по Уговору о дјелу  </w:t>
      </w:r>
      <w:r w:rsidR="009C72A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као и услуге на текућем одржавању основних средстава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</w:t>
      </w:r>
    </w:p>
    <w:p w:rsidR="009C72A2" w:rsidRDefault="00A0724F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т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рошкови амортизације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су на нивоу планираних, док су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трошкови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резервисања  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за 21,10% већи у односу на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планиран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</w:t>
      </w:r>
      <w:r w:rsidR="00B2057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</w:p>
    <w:p w:rsidR="00BB24C1" w:rsidRDefault="009C72A2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lastRenderedPageBreak/>
        <w:t>-</w:t>
      </w:r>
      <w:r w:rsidR="007939D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нематер</w:t>
      </w:r>
      <w:r w:rsidR="00164D2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ијални трошкови су мањи за 12,12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у односу на планирене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Смањење у односу на план имамо код свих трош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кова, изузев трошкова адвокатских услуга, трошкова услуга одржавања веб сајта и трошкова репрезентације. </w:t>
      </w:r>
    </w:p>
    <w:p w:rsidR="007939D9" w:rsidRDefault="007939D9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-трошкови осталих по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реза и доприноса 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већи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су за 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18,44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%,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 односу на планиране</w:t>
      </w:r>
      <w:r w:rsidR="00360974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 а највећу ставку у структури истих имају трошкови не признатог Пдв-а , чији се проценат из године у годину смањује, а коначни проценат сразмјерног одбитка за пословну 2025. годину је 28</w:t>
      </w:r>
      <w:r w:rsidR="0054423F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,00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7939D9" w:rsidRDefault="00075350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-финансијски расхди  имају 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повећање</w:t>
      </w:r>
      <w:r w:rsidR="00C624F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од 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8,66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,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075350" w:rsidRDefault="00075350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-расходи</w:t>
      </w:r>
      <w:r w:rsidR="00BB24C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 основу исправке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ранијих година имају највеће повећање 852,15% је су нам  Рјешењем за извршење са жиро-рачуна скинуте комуналне накнаде за претходне три године у укупном износу од:17.843,04КМ,</w:t>
      </w:r>
    </w:p>
    <w:p w:rsidR="005A53A1" w:rsidRDefault="004076E4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</w:t>
      </w:r>
      <w:r w:rsidR="006316B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купни приходи за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пословну 2025</w:t>
      </w:r>
      <w:r w:rsidR="001B18FE">
        <w:rPr>
          <w:rFonts w:ascii="Times New Roman" w:eastAsiaTheme="minorHAnsi" w:hAnsi="Times New Roman" w:cs="Times New Roman"/>
          <w:noProof/>
          <w:sz w:val="26"/>
          <w:szCs w:val="26"/>
          <w:lang/>
        </w:rPr>
        <w:t>.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годин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у престављају остварење од 103,10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 у односу на план, док 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укупни расходи чине 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99,10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планираних укупних расхода, те је  остваре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на</w:t>
      </w:r>
      <w:r w:rsidR="0003059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бруто добит у износу од: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103.975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,00КМ, </w:t>
      </w:r>
      <w:r w:rsidR="0003059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порески расходи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су</w:t>
      </w:r>
      <w:r w:rsidR="0003059C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1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6.900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,00КМ 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 а</w:t>
      </w:r>
      <w:r w:rsidR="00BE56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нето добитак износи 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87.075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,00КМ уз увећање за добит дирек</w:t>
      </w:r>
      <w:r w:rsidR="00A2023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тно у капиталу у износу од:38.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5</w:t>
      </w:r>
      <w:r w:rsidR="00A2023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65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,00КМ  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чине</w:t>
      </w:r>
      <w:r w:rsidR="00A2023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укупну добит за 2025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го</w:t>
      </w:r>
      <w:r w:rsidR="00A2023B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дину у износу од:1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25.640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,00КМ</w:t>
      </w:r>
    </w:p>
    <w:p w:rsidR="005A53A1" w:rsidRDefault="005A53A1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</w:p>
    <w:p w:rsidR="00F30CC4" w:rsidRPr="00BC74E0" w:rsidRDefault="00F30CC4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Планом</w:t>
      </w:r>
      <w:r w:rsidR="004A4DBE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 2026.</w:t>
      </w:r>
      <w:r w:rsidR="005A53A1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годину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предвиђ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ени расходи  износе 2.930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.000</w:t>
      </w:r>
      <w:r w:rsidR="006316B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,00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КМ и они су за 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15,05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 већи у односу на </w:t>
      </w:r>
      <w:r w:rsidR="00010A6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исте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 2025</w:t>
      </w:r>
      <w:r w:rsidR="00A75BB3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одини.</w:t>
      </w:r>
    </w:p>
    <w:p w:rsidR="004A1995" w:rsidRPr="00BC74E0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Највећа ставка у планираним расхо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дима за 2026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. годину су трошкови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зарада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накнада зарад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</w:t>
      </w:r>
      <w:r w:rsidR="00367F29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 у планираном из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носу од 1.730.000,00КМ, са 59,04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учешћа у укупни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м расходина и повећањем од 18,26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 у односу 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на пројектовано остварење у 2025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години.</w:t>
      </w:r>
    </w:p>
    <w:p w:rsidR="004A1995" w:rsidRPr="00BC74E0" w:rsidRDefault="001A3C0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Поред трошкова 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зарада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, планирани су следећи расходи за значајнијим учешћем и то:</w:t>
      </w:r>
    </w:p>
    <w:p w:rsidR="004A1995" w:rsidRPr="00BC74E0" w:rsidRDefault="00075350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-трошкови материјала 9,62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(материјал за спрем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ање харане,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1A3C05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м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атеријал за инвестиционо одржавање, канцеларијски, потрошни и остали помоћни матер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и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јал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...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)</w:t>
      </w:r>
    </w:p>
    <w:p w:rsidR="004A1995" w:rsidRPr="00BC74E0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рошкови производних услуга 9,48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 гдје највећу ставку чине трошкови у</w:t>
      </w:r>
      <w:r w:rsidR="0007535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слуга по Уговору о дјелу (6,48</w:t>
      </w:r>
      <w:r w:rsidR="000F728A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%)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</w:t>
      </w:r>
    </w:p>
    <w:p w:rsidR="004A1995" w:rsidRDefault="004A199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-трошкови амортизације</w:t>
      </w:r>
      <w:r w:rsidR="00B864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и резервисања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 укуп</w:t>
      </w:r>
      <w:r w:rsidR="00B864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ним расходима учествују са 7,33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%.</w:t>
      </w:r>
    </w:p>
    <w:p w:rsidR="00DC6E45" w:rsidRDefault="00DC6E4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-трошкови набавне вриједности</w:t>
      </w:r>
      <w:r w:rsidR="00B864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продате робе са учешћем од 4,98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%,</w:t>
      </w:r>
    </w:p>
    <w:p w:rsidR="00DC6E45" w:rsidRPr="00BC74E0" w:rsidRDefault="00DC6E45" w:rsidP="004A1995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-трошкови горив</w:t>
      </w:r>
      <w:r w:rsidR="00B86418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а и енергије чије је учешће 3,06</w:t>
      </w: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%,</w:t>
      </w:r>
    </w:p>
    <w:p w:rsidR="00B77816" w:rsidRPr="00035893" w:rsidRDefault="00367F29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</w:pPr>
      <w:r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-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4A1995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сви остали трошкови имају мање учешће и њихов приказ је дат у претходној табели.</w:t>
      </w:r>
    </w:p>
    <w:p w:rsidR="00B77816" w:rsidRDefault="00B77816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1B18FE" w:rsidRDefault="001B18FE" w:rsidP="00431269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/>
        </w:rPr>
      </w:pPr>
    </w:p>
    <w:p w:rsidR="00035893" w:rsidRPr="001B18FE" w:rsidRDefault="00FA6219" w:rsidP="001B18FE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lastRenderedPageBreak/>
        <w:t xml:space="preserve">  </w:t>
      </w:r>
      <w:r w:rsidR="00841CC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Пројектовани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</w:t>
      </w:r>
      <w:r w:rsidR="00B34D4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Би</w:t>
      </w:r>
      <w:r w:rsidR="001204B3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ланс</w:t>
      </w:r>
      <w:r w:rsidR="00504A13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успјеха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за 202</w:t>
      </w:r>
      <w:r w:rsidR="00035893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6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годину, а ко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ји с</w:t>
      </w:r>
      <w:r w:rsidR="00841CC7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e</w:t>
      </w:r>
      <w:r w:rsidR="00841CC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поред</w:t>
      </w:r>
      <w:r w:rsidR="00841CC7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и</w:t>
      </w:r>
      <w:r w:rsidR="00126C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са остварењем у 202</w:t>
      </w:r>
      <w:r w:rsidR="00D266D5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5</w:t>
      </w:r>
      <w:r w:rsidR="00841CC7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>. години, приказан</w:t>
      </w:r>
      <w:r w:rsidR="005351E2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је</w:t>
      </w:r>
      <w:r w:rsidR="00C57BEA"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у наредном табеларном прегледу</w:t>
      </w:r>
      <w:r w:rsidR="00B77816">
        <w:rPr>
          <w:rFonts w:ascii="Times New Roman" w:eastAsiaTheme="minorHAnsi" w:hAnsi="Times New Roman" w:cs="Times New Roman"/>
          <w:noProof/>
          <w:sz w:val="26"/>
          <w:szCs w:val="26"/>
          <w:lang/>
        </w:rPr>
        <w:t>:</w:t>
      </w:r>
    </w:p>
    <w:p w:rsidR="002D3550" w:rsidRDefault="002D3550" w:rsidP="00B557BF">
      <w:pPr>
        <w:spacing w:after="0"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</w:pPr>
    </w:p>
    <w:tbl>
      <w:tblPr>
        <w:tblStyle w:val="TableGrid21"/>
        <w:tblW w:w="10065" w:type="dxa"/>
        <w:tblInd w:w="-459" w:type="dxa"/>
        <w:tblLayout w:type="fixed"/>
        <w:tblLook w:val="04A0"/>
      </w:tblPr>
      <w:tblGrid>
        <w:gridCol w:w="851"/>
        <w:gridCol w:w="2410"/>
        <w:gridCol w:w="1701"/>
        <w:gridCol w:w="1275"/>
        <w:gridCol w:w="1134"/>
        <w:gridCol w:w="993"/>
        <w:gridCol w:w="850"/>
        <w:gridCol w:w="851"/>
      </w:tblGrid>
      <w:tr w:rsidR="00E523A4" w:rsidRPr="00E523A4" w:rsidTr="00E039A7">
        <w:trPr>
          <w:trHeight w:val="298"/>
        </w:trPr>
        <w:tc>
          <w:tcPr>
            <w:tcW w:w="851" w:type="dxa"/>
            <w:vMerge w:val="restart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Р.бр.</w:t>
            </w:r>
          </w:p>
        </w:tc>
        <w:tc>
          <w:tcPr>
            <w:tcW w:w="2410" w:type="dxa"/>
            <w:vMerge w:val="restart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Назив</w:t>
            </w:r>
          </w:p>
        </w:tc>
        <w:tc>
          <w:tcPr>
            <w:tcW w:w="1701" w:type="dxa"/>
            <w:vMerge w:val="restart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План за</w:t>
            </w:r>
          </w:p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202</w:t>
            </w:r>
            <w:r w:rsidR="00E039A7">
              <w:rPr>
                <w:rFonts w:ascii="Times New Roman" w:hAnsi="Times New Roman" w:cs="Times New Roman"/>
                <w:noProof/>
                <w:lang w:val="en-GB"/>
              </w:rPr>
              <w:t>5</w:t>
            </w:r>
            <w:r w:rsidRPr="00E523A4">
              <w:rPr>
                <w:rFonts w:ascii="Times New Roman" w:hAnsi="Times New Roman" w:cs="Times New Roman"/>
                <w:noProof/>
                <w:lang/>
              </w:rPr>
              <w:t>. годину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523A4" w:rsidRPr="006C779A" w:rsidRDefault="00E523A4" w:rsidP="00E523A4">
            <w:pPr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en-GB"/>
              </w:rPr>
              <w:t>O</w:t>
            </w: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стваре</w:t>
            </w:r>
            <w:r w:rsidR="006C779A">
              <w:rPr>
                <w:rFonts w:ascii="Times New Roman" w:hAnsi="Times New Roman" w:cs="Times New Roman"/>
                <w:noProof/>
                <w:lang w:val="sr-Cyrl-BA"/>
              </w:rPr>
              <w:t xml:space="preserve">но у </w:t>
            </w: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202</w:t>
            </w:r>
            <w:r w:rsidR="00E039A7">
              <w:rPr>
                <w:rFonts w:ascii="Times New Roman" w:hAnsi="Times New Roman" w:cs="Times New Roman"/>
                <w:noProof/>
                <w:lang w:val="en-GB"/>
              </w:rPr>
              <w:t>5</w:t>
            </w:r>
            <w:r w:rsidR="006C779A">
              <w:rPr>
                <w:rFonts w:ascii="Times New Roman" w:hAnsi="Times New Roman" w:cs="Times New Roman"/>
                <w:noProof/>
                <w:lang w:val="sr-Cyrl-BA"/>
              </w:rPr>
              <w:t xml:space="preserve"> год.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План за 202</w:t>
            </w:r>
            <w:r w:rsidR="00E039A7">
              <w:rPr>
                <w:rFonts w:ascii="Times New Roman" w:hAnsi="Times New Roman" w:cs="Times New Roman"/>
                <w:noProof/>
                <w:lang w:val="en-GB"/>
              </w:rPr>
              <w:t>6.</w:t>
            </w: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год</w:t>
            </w:r>
            <w:r w:rsidR="006C779A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1843" w:type="dxa"/>
            <w:gridSpan w:val="2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Индекс</w:t>
            </w:r>
          </w:p>
        </w:tc>
        <w:tc>
          <w:tcPr>
            <w:tcW w:w="851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% учеш.</w:t>
            </w:r>
          </w:p>
        </w:tc>
      </w:tr>
      <w:tr w:rsidR="00E523A4" w:rsidRPr="00E523A4" w:rsidTr="00E039A7">
        <w:trPr>
          <w:trHeight w:val="142"/>
        </w:trPr>
        <w:tc>
          <w:tcPr>
            <w:tcW w:w="851" w:type="dxa"/>
            <w:vMerge/>
          </w:tcPr>
          <w:p w:rsidR="00E523A4" w:rsidRPr="00E523A4" w:rsidRDefault="00E523A4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2410" w:type="dxa"/>
            <w:vMerge/>
          </w:tcPr>
          <w:p w:rsidR="00E523A4" w:rsidRPr="00E523A4" w:rsidRDefault="00E523A4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1701" w:type="dxa"/>
            <w:vMerge/>
          </w:tcPr>
          <w:p w:rsidR="00E523A4" w:rsidRPr="00E523A4" w:rsidRDefault="00E523A4" w:rsidP="00E523A4">
            <w:pPr>
              <w:jc w:val="both"/>
              <w:rPr>
                <w:rFonts w:ascii="Times New Roman" w:hAnsi="Times New Roman" w:cs="Times New Roman"/>
                <w:noProof/>
                <w:lang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523A4" w:rsidRPr="00E523A4" w:rsidRDefault="00E523A4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E523A4" w:rsidRPr="00E523A4" w:rsidRDefault="00E523A4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993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4/3</w:t>
            </w:r>
          </w:p>
        </w:tc>
        <w:tc>
          <w:tcPr>
            <w:tcW w:w="850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5/4</w:t>
            </w:r>
          </w:p>
        </w:tc>
        <w:tc>
          <w:tcPr>
            <w:tcW w:w="851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E523A4" w:rsidRPr="00E523A4" w:rsidTr="00E039A7">
        <w:trPr>
          <w:trHeight w:val="283"/>
        </w:trPr>
        <w:tc>
          <w:tcPr>
            <w:tcW w:w="851" w:type="dxa"/>
          </w:tcPr>
          <w:p w:rsidR="00E523A4" w:rsidRPr="00E523A4" w:rsidRDefault="00E523A4" w:rsidP="00E523A4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2410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1701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523A4" w:rsidRPr="00E523A4" w:rsidRDefault="00E523A4" w:rsidP="00E523A4">
            <w:pPr>
              <w:ind w:left="342"/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993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850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851" w:type="dxa"/>
          </w:tcPr>
          <w:p w:rsidR="00E523A4" w:rsidRPr="00E523A4" w:rsidRDefault="00E523A4" w:rsidP="00E523A4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8.</w:t>
            </w:r>
          </w:p>
        </w:tc>
      </w:tr>
      <w:tr w:rsidR="00C40213" w:rsidRPr="00E523A4" w:rsidTr="00E039A7">
        <w:trPr>
          <w:trHeight w:val="283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 xml:space="preserve">Приходи ред. дј.                              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2.611.000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center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2.</w:t>
            </w:r>
            <w:r w:rsidR="00874DCB">
              <w:rPr>
                <w:rFonts w:ascii="Times New Roman" w:hAnsi="Times New Roman" w:cs="Times New Roman"/>
                <w:b/>
                <w:noProof/>
                <w:lang w:val="sr-Cyrl-BA"/>
              </w:rPr>
              <w:t>665.858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2.990.000</w:t>
            </w:r>
          </w:p>
        </w:tc>
        <w:tc>
          <w:tcPr>
            <w:tcW w:w="993" w:type="dxa"/>
          </w:tcPr>
          <w:p w:rsidR="00C40213" w:rsidRPr="00172C04" w:rsidRDefault="00172C0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102,10</w:t>
            </w:r>
          </w:p>
        </w:tc>
        <w:tc>
          <w:tcPr>
            <w:tcW w:w="850" w:type="dxa"/>
          </w:tcPr>
          <w:p w:rsidR="00C40213" w:rsidRPr="00172C04" w:rsidRDefault="00172C0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112,16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99,67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2410" w:type="dxa"/>
          </w:tcPr>
          <w:p w:rsidR="00C40213" w:rsidRPr="00E523A4" w:rsidRDefault="00E039A7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Прих.од прод</w:t>
            </w:r>
            <w:r>
              <w:rPr>
                <w:rFonts w:ascii="Times New Roman" w:hAnsi="Times New Roman" w:cs="Times New Roman"/>
                <w:noProof/>
                <w:lang w:val="en-GB"/>
              </w:rPr>
              <w:t xml:space="preserve">. </w:t>
            </w:r>
            <w:r w:rsidR="00C40213" w:rsidRPr="00E523A4">
              <w:rPr>
                <w:rFonts w:ascii="Times New Roman" w:hAnsi="Times New Roman" w:cs="Times New Roman"/>
                <w:noProof/>
                <w:lang w:val="sr-Cyrl-CS"/>
              </w:rPr>
              <w:t>услуга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2.130.000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2.360.555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2.520.000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110,82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106,75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84,00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Прих.од продаје робе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265.000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248.858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255.000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93,91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102,47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8,50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Ост</w:t>
            </w:r>
            <w:r w:rsidRPr="00E523A4">
              <w:rPr>
                <w:rFonts w:ascii="Times New Roman" w:hAnsi="Times New Roman" w:cs="Times New Roman"/>
                <w:noProof/>
                <w:lang w:val="en-GB"/>
              </w:rPr>
              <w:t>a</w:t>
            </w: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ли</w:t>
            </w: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 xml:space="preserve"> посл. приходи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216.000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56.445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215.000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26,13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center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380,90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7,17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-----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Финансијски прих</w:t>
            </w:r>
            <w:r w:rsidRPr="00E523A4">
              <w:rPr>
                <w:rFonts w:ascii="Times New Roman" w:hAnsi="Times New Roman" w:cs="Times New Roman"/>
                <w:b/>
                <w:noProof/>
                <w:lang w:val="en-GB"/>
              </w:rPr>
              <w:t>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-----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-----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-----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-----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----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Остали приходи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10.000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36.467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10.000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364,67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27,42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0,33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Укупни приходи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2.621.000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2.702.325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3.000.000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103,10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111,02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100,00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Пословни расходи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2.546.000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2.5</w:t>
            </w:r>
            <w:r w:rsidR="00874DCB">
              <w:rPr>
                <w:rFonts w:ascii="Times New Roman" w:hAnsi="Times New Roman" w:cs="Times New Roman"/>
                <w:b/>
                <w:noProof/>
                <w:lang w:val="sr-Cyrl-BA"/>
              </w:rPr>
              <w:t>56.606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2.908.000</w:t>
            </w:r>
          </w:p>
        </w:tc>
        <w:tc>
          <w:tcPr>
            <w:tcW w:w="993" w:type="dxa"/>
          </w:tcPr>
          <w:p w:rsidR="00C40213" w:rsidRPr="00171EDF" w:rsidRDefault="00171EDF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100,42</w:t>
            </w:r>
          </w:p>
        </w:tc>
        <w:tc>
          <w:tcPr>
            <w:tcW w:w="850" w:type="dxa"/>
          </w:tcPr>
          <w:p w:rsidR="00C40213" w:rsidRPr="00171EDF" w:rsidRDefault="00171EDF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113,74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99,25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Наб. вриј. прод.робе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143.000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129.196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146.000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90,35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113,00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4,98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Трош. материјала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238.000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248.479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282.000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104,40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113,49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9,62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Трош</w:t>
            </w:r>
            <w:r w:rsidR="009345F1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 w:rsidR="00F84501">
              <w:rPr>
                <w:rFonts w:ascii="Times New Roman" w:hAnsi="Times New Roman" w:cs="Times New Roman"/>
                <w:noProof/>
                <w:lang w:val="sr-Cyrl-CS"/>
              </w:rPr>
              <w:t>г</w:t>
            </w: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ор</w:t>
            </w:r>
            <w:r w:rsidR="00F84501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 xml:space="preserve"> и енергије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85.600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79.278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89.600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92,61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113,02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3,06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Трош. зар. и накн.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1.460.000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1.462.857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1.730.000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100,19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118,26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59</w:t>
            </w:r>
            <w:r w:rsidR="00A2023B">
              <w:rPr>
                <w:rFonts w:ascii="Times New Roman" w:hAnsi="Times New Roman" w:cs="Times New Roman"/>
                <w:noProof/>
                <w:lang w:val="sr-Cyrl-BA"/>
              </w:rPr>
              <w:t>,0</w:t>
            </w:r>
            <w:r>
              <w:rPr>
                <w:rFonts w:ascii="Times New Roman" w:hAnsi="Times New Roman" w:cs="Times New Roman"/>
                <w:noProof/>
                <w:lang w:val="en-GB"/>
              </w:rPr>
              <w:t>4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Трошкови пр. услуга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270.000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24</w:t>
            </w:r>
            <w:r w:rsidR="00874DCB">
              <w:rPr>
                <w:rFonts w:ascii="Times New Roman" w:hAnsi="Times New Roman" w:cs="Times New Roman"/>
                <w:noProof/>
                <w:lang w:val="sr-Cyrl-BA"/>
              </w:rPr>
              <w:t>2.747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277.800</w:t>
            </w:r>
          </w:p>
        </w:tc>
        <w:tc>
          <w:tcPr>
            <w:tcW w:w="993" w:type="dxa"/>
          </w:tcPr>
          <w:p w:rsidR="00C40213" w:rsidRPr="00171EDF" w:rsidRDefault="00171EDF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89,91</w:t>
            </w:r>
          </w:p>
        </w:tc>
        <w:tc>
          <w:tcPr>
            <w:tcW w:w="850" w:type="dxa"/>
          </w:tcPr>
          <w:p w:rsidR="00C40213" w:rsidRPr="00171EDF" w:rsidRDefault="00171EDF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114,44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9,48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Тр. аморт. и резерв.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210.000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</w:t>
            </w:r>
            <w:r w:rsidR="00874DCB">
              <w:rPr>
                <w:rFonts w:ascii="Times New Roman" w:hAnsi="Times New Roman" w:cs="Times New Roman"/>
                <w:noProof/>
                <w:lang w:val="sr-Cyrl-BA"/>
              </w:rPr>
              <w:t>54.305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214.600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121,10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84,39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7,33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Нематериј. трош.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83</w:t>
            </w:r>
            <w:r w:rsidRPr="00E523A4">
              <w:rPr>
                <w:rFonts w:ascii="Times New Roman" w:hAnsi="Times New Roman" w:cs="Times New Roman"/>
                <w:noProof/>
                <w:lang w:val="en-GB"/>
              </w:rPr>
              <w:t>.0</w:t>
            </w: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72.94</w:t>
            </w:r>
            <w:r w:rsidR="00874DCB">
              <w:rPr>
                <w:rFonts w:ascii="Times New Roman" w:hAnsi="Times New Roman" w:cs="Times New Roman"/>
                <w:noProof/>
                <w:lang w:val="sr-Cyrl-BA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98.000</w:t>
            </w:r>
          </w:p>
        </w:tc>
        <w:tc>
          <w:tcPr>
            <w:tcW w:w="993" w:type="dxa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87,88</w:t>
            </w:r>
          </w:p>
        </w:tc>
        <w:tc>
          <w:tcPr>
            <w:tcW w:w="850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134,35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3,35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Трош. пореза и доп.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en-GB"/>
              </w:rPr>
              <w:t>56.4</w:t>
            </w: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6</w:t>
            </w:r>
            <w:r w:rsidR="00874DCB">
              <w:rPr>
                <w:rFonts w:ascii="Times New Roman" w:hAnsi="Times New Roman" w:cs="Times New Roman"/>
                <w:noProof/>
                <w:lang w:val="sr-Cyrl-BA"/>
              </w:rPr>
              <w:t>6.802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70.000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center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118,44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  <w:lang w:val="sr-Cyrl-BA"/>
              </w:rPr>
              <w:t>104,79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2,39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Финансијски расходи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20.000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21.612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16.000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108,06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74,03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0,55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Остали расходи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4.000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center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 xml:space="preserve">        3.088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523A4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3</w:t>
            </w:r>
            <w:r w:rsidR="00E039A7">
              <w:rPr>
                <w:rFonts w:ascii="Times New Roman" w:hAnsi="Times New Roman" w:cs="Times New Roman"/>
                <w:b/>
                <w:noProof/>
                <w:lang w:val="en-GB"/>
              </w:rPr>
              <w:t>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center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77,20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97,15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0,</w:t>
            </w:r>
            <w:r w:rsidR="00874DCB">
              <w:rPr>
                <w:rFonts w:ascii="Times New Roman" w:hAnsi="Times New Roman" w:cs="Times New Roman"/>
                <w:b/>
                <w:noProof/>
                <w:lang w:val="sr-Cyrl-BA"/>
              </w:rPr>
              <w:t>1</w:t>
            </w: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0</w:t>
            </w:r>
          </w:p>
        </w:tc>
      </w:tr>
      <w:tr w:rsidR="00874DCB" w:rsidRPr="00E523A4" w:rsidTr="00E039A7">
        <w:trPr>
          <w:trHeight w:val="298"/>
        </w:trPr>
        <w:tc>
          <w:tcPr>
            <w:tcW w:w="851" w:type="dxa"/>
          </w:tcPr>
          <w:p w:rsidR="00874DCB" w:rsidRPr="00E523A4" w:rsidRDefault="00874DCB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874DCB" w:rsidRPr="00E523A4" w:rsidRDefault="00874DCB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CS"/>
              </w:rPr>
              <w:t>Расх. по осн. испр. гр.</w:t>
            </w:r>
          </w:p>
        </w:tc>
        <w:tc>
          <w:tcPr>
            <w:tcW w:w="1701" w:type="dxa"/>
          </w:tcPr>
          <w:p w:rsidR="00874DCB" w:rsidRPr="00E523A4" w:rsidRDefault="00874DCB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----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74DCB" w:rsidRDefault="00874DCB" w:rsidP="00E523A4">
            <w:pPr>
              <w:jc w:val="center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 xml:space="preserve">     17.043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74DCB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3.000</w:t>
            </w:r>
          </w:p>
        </w:tc>
        <w:tc>
          <w:tcPr>
            <w:tcW w:w="993" w:type="dxa"/>
          </w:tcPr>
          <w:p w:rsidR="00874DCB" w:rsidRPr="00F84501" w:rsidRDefault="00F84501" w:rsidP="00E523A4">
            <w:pPr>
              <w:jc w:val="center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----</w:t>
            </w:r>
          </w:p>
        </w:tc>
        <w:tc>
          <w:tcPr>
            <w:tcW w:w="850" w:type="dxa"/>
          </w:tcPr>
          <w:p w:rsidR="00874DCB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17,60</w:t>
            </w:r>
          </w:p>
        </w:tc>
        <w:tc>
          <w:tcPr>
            <w:tcW w:w="851" w:type="dxa"/>
          </w:tcPr>
          <w:p w:rsidR="00874DCB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0,10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CS"/>
              </w:rPr>
              <w:t>Укупни расходи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noProof/>
                <w:lang w:val="sr-Cyrl-BA"/>
              </w:rPr>
              <w:t>2.570.000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2.546.776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C40213" w:rsidRPr="00E523A4" w:rsidRDefault="00E039A7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2.930,000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C40213" w:rsidRPr="00E523A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99,10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115,05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noProof/>
                <w:lang w:val="en-GB"/>
              </w:rPr>
            </w:pPr>
            <w:r>
              <w:rPr>
                <w:rFonts w:ascii="Times New Roman" w:hAnsi="Times New Roman" w:cs="Times New Roman"/>
                <w:noProof/>
                <w:lang w:val="en-GB"/>
              </w:rPr>
              <w:t>100,00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Бруто добитак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51.000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103.975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70.000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203,87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67,22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Порески расходи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8.000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16.900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8.000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211,25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47,34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Нето добитак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43.000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87.075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62.000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202,50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71,20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</w:t>
            </w:r>
          </w:p>
        </w:tc>
        <w:tc>
          <w:tcPr>
            <w:tcW w:w="2410" w:type="dxa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Доби. дир. у капит.</w:t>
            </w:r>
          </w:p>
        </w:tc>
        <w:tc>
          <w:tcPr>
            <w:tcW w:w="1701" w:type="dxa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27.000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38.565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36.000</w:t>
            </w:r>
          </w:p>
        </w:tc>
        <w:tc>
          <w:tcPr>
            <w:tcW w:w="993" w:type="dxa"/>
          </w:tcPr>
          <w:p w:rsidR="00C40213" w:rsidRPr="00F84501" w:rsidRDefault="00F84501" w:rsidP="00E523A4">
            <w:pPr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142,83</w:t>
            </w:r>
          </w:p>
        </w:tc>
        <w:tc>
          <w:tcPr>
            <w:tcW w:w="850" w:type="dxa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93,35</w:t>
            </w:r>
          </w:p>
        </w:tc>
        <w:tc>
          <w:tcPr>
            <w:tcW w:w="851" w:type="dxa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</w:t>
            </w:r>
          </w:p>
        </w:tc>
      </w:tr>
      <w:tr w:rsidR="00C40213" w:rsidRPr="00E523A4" w:rsidTr="00E039A7">
        <w:trPr>
          <w:trHeight w:val="298"/>
        </w:trPr>
        <w:tc>
          <w:tcPr>
            <w:tcW w:w="851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----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C40213" w:rsidRPr="00E523A4" w:rsidRDefault="00C40213" w:rsidP="00E523A4">
            <w:pPr>
              <w:jc w:val="both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CS"/>
              </w:rPr>
              <w:t>Укупан  нето  добитак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40213" w:rsidRPr="00E523A4" w:rsidRDefault="00C40213" w:rsidP="00E039A7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 w:rsidRPr="00E523A4">
              <w:rPr>
                <w:rFonts w:ascii="Times New Roman" w:hAnsi="Times New Roman" w:cs="Times New Roman"/>
                <w:b/>
                <w:noProof/>
                <w:lang w:val="sr-Cyrl-BA"/>
              </w:rPr>
              <w:t>70.000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C40213" w:rsidRPr="00874DCB" w:rsidRDefault="00874DCB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125.640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98.000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C40213" w:rsidRPr="00F84501" w:rsidRDefault="00F84501" w:rsidP="00E523A4">
            <w:pPr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179,49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C40213" w:rsidRPr="00F84501" w:rsidRDefault="00F84501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b/>
                <w:noProof/>
                <w:lang w:val="sr-Cyrl-BA"/>
              </w:rPr>
              <w:t>78,00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C40213" w:rsidRPr="00E72274" w:rsidRDefault="00E72274" w:rsidP="00E523A4">
            <w:pPr>
              <w:jc w:val="right"/>
              <w:rPr>
                <w:rFonts w:ascii="Times New Roman" w:hAnsi="Times New Roman" w:cs="Times New Roman"/>
                <w:b/>
                <w:noProof/>
                <w:lang w:val="en-GB"/>
              </w:rPr>
            </w:pPr>
            <w:r>
              <w:rPr>
                <w:rFonts w:ascii="Times New Roman" w:hAnsi="Times New Roman" w:cs="Times New Roman"/>
                <w:b/>
                <w:noProof/>
                <w:lang w:val="en-GB"/>
              </w:rPr>
              <w:t>----</w:t>
            </w:r>
          </w:p>
        </w:tc>
      </w:tr>
    </w:tbl>
    <w:p w:rsidR="00E523A4" w:rsidRPr="00E523A4" w:rsidRDefault="00E523A4" w:rsidP="00B557BF">
      <w:pPr>
        <w:spacing w:after="0" w:line="240" w:lineRule="auto"/>
        <w:rPr>
          <w:rFonts w:ascii="Times New Roman" w:eastAsiaTheme="minorHAnsi" w:hAnsi="Times New Roman" w:cs="Times New Roman"/>
          <w:b/>
          <w:i/>
          <w:noProof/>
          <w:sz w:val="26"/>
          <w:szCs w:val="26"/>
          <w:lang w:val="en-GB"/>
        </w:rPr>
      </w:pPr>
    </w:p>
    <w:p w:rsidR="000D1CCB" w:rsidRDefault="00B557BF" w:rsidP="002D355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 xml:space="preserve">     </w:t>
      </w:r>
      <w:r w:rsidRPr="00BC74E0">
        <w:rPr>
          <w:rFonts w:ascii="Times New Roman" w:eastAsiaTheme="minorHAnsi" w:hAnsi="Times New Roman" w:cs="Times New Roman"/>
          <w:noProof/>
          <w:sz w:val="26"/>
          <w:szCs w:val="26"/>
          <w:lang w:val="sr-Cyrl-CS"/>
        </w:rPr>
        <w:tab/>
      </w:r>
      <w:r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Разлика између планираних приход</w:t>
      </w:r>
      <w:r w:rsidR="005A53A1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а</w:t>
      </w:r>
      <w:r w:rsidR="000F728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и 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планираних расхода износи 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en-GB"/>
        </w:rPr>
        <w:t>70</w:t>
      </w:r>
      <w:r w:rsidR="00D36479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,000</w:t>
      </w:r>
      <w:r w:rsidR="000F728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,00</w:t>
      </w:r>
      <w:r w:rsidR="00C87C69"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/>
        </w:rPr>
        <w:t xml:space="preserve"> </w:t>
      </w:r>
      <w:r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К</w:t>
      </w:r>
      <w:r w:rsidR="00557C6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М </w:t>
      </w:r>
      <w:r w:rsidR="002D355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и </w:t>
      </w:r>
      <w:r w:rsidR="00535931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умањује се за планиране расходе за порез на добит у износу</w:t>
      </w:r>
      <w:r w:rsidR="000F728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од</w:t>
      </w:r>
      <w:r w:rsidR="002D355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</w:t>
      </w:r>
      <w:r w:rsidR="00D36479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8</w:t>
      </w:r>
      <w:r w:rsidR="000F728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.000,00КМ</w:t>
      </w:r>
      <w:r w:rsidR="00535931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</w:t>
      </w:r>
      <w:r w:rsidR="00557C6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и  увећање за добитак директно у ка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питалу у износу од планираних 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en-GB"/>
        </w:rPr>
        <w:t>36</w:t>
      </w:r>
      <w:r w:rsidR="00557C6A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.000,00КМ</w:t>
      </w:r>
      <w:r w:rsidR="002D355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, те</w:t>
      </w:r>
      <w:r w:rsidR="005A53A1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</w:t>
      </w:r>
      <w:r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преста</w:t>
      </w:r>
      <w:r w:rsidR="005A53A1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вља планирану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 нето добит за 202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en-GB"/>
        </w:rPr>
        <w:t>6</w:t>
      </w:r>
      <w:r w:rsidR="002D355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.</w:t>
      </w:r>
      <w:r w:rsidR="00C87C69"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годину у износу од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sr-Cyrl-BA"/>
        </w:rPr>
        <w:t xml:space="preserve">: </w:t>
      </w:r>
      <w:r w:rsidR="00E72274">
        <w:rPr>
          <w:rFonts w:ascii="Times New Roman" w:eastAsiaTheme="minorHAnsi" w:hAnsi="Times New Roman" w:cs="Times New Roman"/>
          <w:b/>
          <w:noProof/>
          <w:sz w:val="26"/>
          <w:szCs w:val="26"/>
          <w:lang w:val="en-GB"/>
        </w:rPr>
        <w:t>98</w:t>
      </w:r>
      <w:r w:rsidR="00874DCB">
        <w:rPr>
          <w:rFonts w:ascii="Times New Roman" w:eastAsiaTheme="minorHAnsi" w:hAnsi="Times New Roman" w:cs="Times New Roman"/>
          <w:b/>
          <w:noProof/>
          <w:sz w:val="26"/>
          <w:szCs w:val="26"/>
          <w:lang w:val="sr-Cyrl-BA"/>
        </w:rPr>
        <w:t>.</w:t>
      </w:r>
      <w:r w:rsidR="00D36479">
        <w:rPr>
          <w:rFonts w:ascii="Times New Roman" w:eastAsiaTheme="minorHAnsi" w:hAnsi="Times New Roman" w:cs="Times New Roman"/>
          <w:b/>
          <w:noProof/>
          <w:sz w:val="26"/>
          <w:szCs w:val="26"/>
          <w:lang w:val="sr-Cyrl-BA"/>
        </w:rPr>
        <w:t>000</w:t>
      </w:r>
      <w:r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>,00 КМ.</w:t>
      </w:r>
      <w:r w:rsidR="00FA6219" w:rsidRPr="00BC74E0"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  <w:t xml:space="preserve"> </w:t>
      </w:r>
    </w:p>
    <w:p w:rsidR="00B77816" w:rsidRDefault="00B77816" w:rsidP="002D355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noProof/>
          <w:sz w:val="26"/>
          <w:szCs w:val="26"/>
          <w:lang w:val="sr-Cyrl-CS"/>
        </w:rPr>
      </w:pPr>
    </w:p>
    <w:p w:rsidR="000D2FD3" w:rsidRDefault="000D2FD3" w:rsidP="002D355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noProof/>
          <w:sz w:val="26"/>
          <w:szCs w:val="26"/>
          <w:lang/>
        </w:rPr>
      </w:pPr>
    </w:p>
    <w:p w:rsidR="00010A65" w:rsidRDefault="00010A65" w:rsidP="002D355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noProof/>
          <w:sz w:val="26"/>
          <w:szCs w:val="26"/>
          <w:lang/>
        </w:rPr>
      </w:pPr>
    </w:p>
    <w:p w:rsidR="00010A65" w:rsidRPr="00EB1947" w:rsidRDefault="00010A65" w:rsidP="002D3550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noProof/>
          <w:sz w:val="26"/>
          <w:szCs w:val="26"/>
          <w:lang/>
        </w:rPr>
      </w:pPr>
    </w:p>
    <w:p w:rsidR="008050AE" w:rsidRPr="00BC74E0" w:rsidRDefault="00EB1947" w:rsidP="008050A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7. </w:t>
      </w:r>
      <w:r w:rsidR="00515C42" w:rsidRPr="00B77816">
        <w:rPr>
          <w:rFonts w:ascii="Times New Roman" w:hAnsi="Times New Roman" w:cs="Times New Roman"/>
          <w:b/>
          <w:i/>
          <w:sz w:val="26"/>
          <w:szCs w:val="26"/>
        </w:rPr>
        <w:t>ЗАКЉУЧАК</w:t>
      </w:r>
      <w:r w:rsidR="008050AE" w:rsidRPr="00BC74E0">
        <w:rPr>
          <w:rFonts w:ascii="Times New Roman" w:hAnsi="Times New Roman" w:cs="Times New Roman"/>
          <w:sz w:val="26"/>
          <w:szCs w:val="26"/>
          <w:lang w:val="sr-Cyrl-BA"/>
        </w:rPr>
        <w:t xml:space="preserve"> </w:t>
      </w:r>
    </w:p>
    <w:p w:rsidR="008050AE" w:rsidRPr="00BC74E0" w:rsidRDefault="008050AE" w:rsidP="008050A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</w:p>
    <w:p w:rsidR="008050AE" w:rsidRDefault="008050AE" w:rsidP="008050AE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sz w:val="26"/>
          <w:szCs w:val="26"/>
          <w:lang w:val="sr-Cyrl-BA"/>
        </w:rPr>
        <w:tab/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>Реализација планираних активности ут</w:t>
      </w:r>
      <w:r w:rsidR="00A2023B">
        <w:rPr>
          <w:rFonts w:ascii="Times New Roman" w:hAnsi="Times New Roman" w:cs="Times New Roman"/>
          <w:sz w:val="26"/>
          <w:szCs w:val="26"/>
          <w:lang w:val="sr-Cyrl-BA"/>
        </w:rPr>
        <w:t>врђених Планом пословања за 2026</w:t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>. годину, могућа је</w:t>
      </w:r>
      <w:r w:rsidR="00D36479">
        <w:rPr>
          <w:rFonts w:ascii="Times New Roman" w:hAnsi="Times New Roman" w:cs="Times New Roman"/>
          <w:sz w:val="26"/>
          <w:szCs w:val="26"/>
          <w:lang w:val="sr-Cyrl-BA"/>
        </w:rPr>
        <w:t xml:space="preserve"> уз </w:t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 xml:space="preserve"> непрекидно ангажовање органа управљања Установе, органа руковођења као и свих запослених.</w:t>
      </w:r>
    </w:p>
    <w:p w:rsidR="00063405" w:rsidRPr="00BC74E0" w:rsidRDefault="003251D7" w:rsidP="008050AE">
      <w:pPr>
        <w:pStyle w:val="NoSpacing"/>
        <w:jc w:val="both"/>
        <w:rPr>
          <w:rFonts w:ascii="Times New Roman" w:hAnsi="Times New Roman" w:cs="Times New Roman"/>
          <w:sz w:val="26"/>
          <w:szCs w:val="26"/>
          <w:lang/>
        </w:rPr>
      </w:pPr>
      <w:r>
        <w:rPr>
          <w:rFonts w:ascii="Times New Roman" w:hAnsi="Times New Roman" w:cs="Times New Roman"/>
          <w:sz w:val="26"/>
          <w:szCs w:val="26"/>
          <w:lang w:val="sr-Cyrl-BA"/>
        </w:rPr>
        <w:t>Руководство Установе</w:t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 xml:space="preserve"> у план</w:t>
      </w:r>
      <w:r>
        <w:rPr>
          <w:rFonts w:ascii="Times New Roman" w:hAnsi="Times New Roman" w:cs="Times New Roman"/>
          <w:sz w:val="26"/>
          <w:szCs w:val="26"/>
          <w:lang w:val="sr-Cyrl-BA"/>
        </w:rPr>
        <w:t>ском периоду очекује</w:t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 xml:space="preserve"> да кроз спровођење мјера рационалних пословних активности оствари планиране приходе, инвестициона улагања усклади са финансијским могућностима</w:t>
      </w:r>
      <w:r w:rsidR="00557C6A">
        <w:rPr>
          <w:rFonts w:ascii="Times New Roman" w:hAnsi="Times New Roman" w:cs="Times New Roman"/>
          <w:sz w:val="26"/>
          <w:szCs w:val="26"/>
          <w:lang w:val="sr-Cyrl-BA"/>
        </w:rPr>
        <w:t xml:space="preserve"> , те одржава текућу л</w:t>
      </w:r>
      <w:r w:rsidR="002D3550">
        <w:rPr>
          <w:rFonts w:ascii="Times New Roman" w:hAnsi="Times New Roman" w:cs="Times New Roman"/>
          <w:sz w:val="26"/>
          <w:szCs w:val="26"/>
          <w:lang w:val="sr-Cyrl-BA"/>
        </w:rPr>
        <w:t xml:space="preserve">иквидност, а сви већи развојни </w:t>
      </w:r>
      <w:r w:rsidR="00557C6A">
        <w:rPr>
          <w:rFonts w:ascii="Times New Roman" w:hAnsi="Times New Roman" w:cs="Times New Roman"/>
          <w:sz w:val="26"/>
          <w:szCs w:val="26"/>
          <w:lang w:val="sr-Cyrl-BA"/>
        </w:rPr>
        <w:t>планови директно зависе од оснивача и власника капитала, а то је Град Бијељина.</w:t>
      </w:r>
      <w:r w:rsidR="00063405">
        <w:rPr>
          <w:rFonts w:ascii="Times New Roman" w:hAnsi="Times New Roman" w:cs="Times New Roman"/>
          <w:sz w:val="26"/>
          <w:szCs w:val="26"/>
          <w:lang w:val="sr-Cyrl-BA"/>
        </w:rPr>
        <w:t xml:space="preserve"> </w:t>
      </w:r>
    </w:p>
    <w:p w:rsidR="008050AE" w:rsidRPr="00BC74E0" w:rsidRDefault="008050AE" w:rsidP="008050AE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sz w:val="26"/>
          <w:szCs w:val="26"/>
          <w:lang w:val="sr-Cyrl-BA"/>
        </w:rPr>
        <w:t xml:space="preserve">. </w:t>
      </w:r>
    </w:p>
    <w:p w:rsidR="0044562A" w:rsidRPr="00BC74E0" w:rsidRDefault="0044562A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44562A" w:rsidRPr="00B520E6" w:rsidRDefault="0014071B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/>
        </w:rPr>
        <w:t>Број</w:t>
      </w:r>
      <w:r w:rsidR="002E33C6">
        <w:rPr>
          <w:rFonts w:ascii="Times New Roman" w:eastAsiaTheme="minorHAnsi" w:hAnsi="Times New Roman" w:cs="Times New Roman"/>
          <w:noProof/>
          <w:sz w:val="26"/>
          <w:szCs w:val="26"/>
          <w:lang/>
        </w:rPr>
        <w:t>:</w:t>
      </w:r>
      <w:r w:rsidR="00E72274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>04-</w:t>
      </w:r>
      <w:r w:rsidR="00B520E6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12/26</w:t>
      </w:r>
    </w:p>
    <w:p w:rsidR="0044562A" w:rsidRDefault="0014071B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eastAsiaTheme="minorHAnsi" w:hAnsi="Times New Roman" w:cs="Times New Roman"/>
          <w:noProof/>
          <w:sz w:val="26"/>
          <w:szCs w:val="26"/>
          <w:lang/>
        </w:rPr>
        <w:t>Датум:</w:t>
      </w:r>
      <w:r w:rsidR="00B520E6">
        <w:rPr>
          <w:rFonts w:ascii="Times New Roman" w:eastAsiaTheme="minorHAnsi" w:hAnsi="Times New Roman" w:cs="Times New Roman"/>
          <w:noProof/>
          <w:sz w:val="26"/>
          <w:szCs w:val="26"/>
          <w:lang/>
        </w:rPr>
        <w:t>22.01.2026</w:t>
      </w:r>
      <w:r w:rsidR="00772BE4" w:rsidRPr="00BC74E0"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  <w:t xml:space="preserve"> </w:t>
      </w:r>
      <w:r w:rsidR="000D1CCB"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  <w:t>. године</w:t>
      </w:r>
    </w:p>
    <w:p w:rsidR="000D1CCB" w:rsidRDefault="000D1CCB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0D1CCB" w:rsidRPr="000D1CCB" w:rsidRDefault="000D1CCB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sr-Cyrl-BA"/>
        </w:rPr>
      </w:pPr>
    </w:p>
    <w:p w:rsidR="0044562A" w:rsidRPr="00BC74E0" w:rsidRDefault="0044562A" w:rsidP="0044562A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ab/>
      </w:r>
      <w:r w:rsidR="008050AE"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  </w:t>
      </w:r>
      <w:r w:rsidR="00D36479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       </w:t>
      </w:r>
      <w:r w:rsidR="008050AE"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>Директор:</w:t>
      </w:r>
    </w:p>
    <w:p w:rsidR="0044562A" w:rsidRPr="00BC74E0" w:rsidRDefault="0044562A" w:rsidP="0044562A">
      <w:pPr>
        <w:pStyle w:val="NoSpacing"/>
        <w:jc w:val="both"/>
        <w:rPr>
          <w:rFonts w:ascii="Times New Roman" w:hAnsi="Times New Roman" w:cs="Times New Roman"/>
          <w:noProof/>
          <w:sz w:val="26"/>
          <w:szCs w:val="26"/>
          <w:lang w:val="sr-Cyrl-BA"/>
        </w:rPr>
      </w:pP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                                                                                               </w:t>
      </w:r>
      <w:r w:rsidR="008050AE" w:rsidRPr="00BC74E0">
        <w:rPr>
          <w:rFonts w:ascii="Times New Roman" w:hAnsi="Times New Roman" w:cs="Times New Roman"/>
          <w:noProof/>
          <w:sz w:val="26"/>
          <w:szCs w:val="26"/>
          <w:lang w:val="en-GB"/>
        </w:rPr>
        <w:t xml:space="preserve">    </w:t>
      </w:r>
      <w:r w:rsidR="008050AE"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Проф.др </w:t>
      </w:r>
      <w:r w:rsidRPr="00BC74E0">
        <w:rPr>
          <w:rFonts w:ascii="Times New Roman" w:hAnsi="Times New Roman" w:cs="Times New Roman"/>
          <w:noProof/>
          <w:sz w:val="26"/>
          <w:szCs w:val="26"/>
          <w:lang w:val="sr-Cyrl-BA"/>
        </w:rPr>
        <w:t xml:space="preserve"> Милорад Зекић</w:t>
      </w:r>
    </w:p>
    <w:p w:rsidR="0044562A" w:rsidRPr="00BC74E0" w:rsidRDefault="0044562A" w:rsidP="00B557BF">
      <w:pPr>
        <w:spacing w:after="0" w:line="240" w:lineRule="auto"/>
        <w:jc w:val="both"/>
        <w:rPr>
          <w:rFonts w:ascii="Times New Roman" w:eastAsiaTheme="minorHAnsi" w:hAnsi="Times New Roman" w:cs="Times New Roman"/>
          <w:noProof/>
          <w:sz w:val="26"/>
          <w:szCs w:val="26"/>
          <w:lang w:val="en-GB"/>
        </w:rPr>
      </w:pPr>
    </w:p>
    <w:sectPr w:rsidR="0044562A" w:rsidRPr="00BC74E0" w:rsidSect="00AB6C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134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D01" w:rsidRDefault="007F6D01" w:rsidP="00461277">
      <w:pPr>
        <w:spacing w:after="0" w:line="240" w:lineRule="auto"/>
      </w:pPr>
      <w:r>
        <w:separator/>
      </w:r>
    </w:p>
  </w:endnote>
  <w:endnote w:type="continuationSeparator" w:id="0">
    <w:p w:rsidR="007F6D01" w:rsidRDefault="007F6D01" w:rsidP="0046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9E" w:rsidRDefault="00090B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861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0B9E" w:rsidRDefault="0034578B">
        <w:pPr>
          <w:pStyle w:val="Footer"/>
          <w:jc w:val="center"/>
        </w:pPr>
        <w:r>
          <w:fldChar w:fldCharType="begin"/>
        </w:r>
        <w:r w:rsidR="00090B9E">
          <w:instrText xml:space="preserve"> PAGE   \* MERGEFORMAT </w:instrText>
        </w:r>
        <w:r>
          <w:fldChar w:fldCharType="separate"/>
        </w:r>
        <w:r w:rsidR="00BC113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90B9E" w:rsidRDefault="00090B9E">
    <w:pPr>
      <w:pStyle w:val="Footer"/>
      <w:rPr>
        <w:lang w:val="sr-Cyrl-BA"/>
      </w:rPr>
    </w:pPr>
  </w:p>
  <w:p w:rsidR="00090B9E" w:rsidRDefault="00090B9E">
    <w:pPr>
      <w:pStyle w:val="Footer"/>
      <w:rPr>
        <w:lang w:val="sr-Cyrl-BA"/>
      </w:rPr>
    </w:pPr>
  </w:p>
  <w:p w:rsidR="00090B9E" w:rsidRPr="00044CBA" w:rsidRDefault="00090B9E">
    <w:pPr>
      <w:pStyle w:val="Footer"/>
      <w:rPr>
        <w:lang w:val="sr-Cyrl-B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9E" w:rsidRDefault="00090B9E">
    <w:pPr>
      <w:pStyle w:val="Footer"/>
      <w:rPr>
        <w:lang w:val="sr-Latn-BA"/>
      </w:rPr>
    </w:pPr>
  </w:p>
  <w:p w:rsidR="00090B9E" w:rsidRPr="00AB6CBB" w:rsidRDefault="00090B9E">
    <w:pPr>
      <w:pStyle w:val="Footer"/>
      <w:rPr>
        <w:lang w:val="sr-Latn-B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D01" w:rsidRDefault="007F6D01" w:rsidP="00461277">
      <w:pPr>
        <w:spacing w:after="0" w:line="240" w:lineRule="auto"/>
      </w:pPr>
      <w:r>
        <w:separator/>
      </w:r>
    </w:p>
  </w:footnote>
  <w:footnote w:type="continuationSeparator" w:id="0">
    <w:p w:rsidR="007F6D01" w:rsidRDefault="007F6D01" w:rsidP="0046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9E" w:rsidRDefault="00090B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i/>
        <w:sz w:val="28"/>
        <w:szCs w:val="28"/>
      </w:rPr>
      <w:alias w:val="Title"/>
      <w:id w:val="77738743"/>
      <w:placeholder>
        <w:docPart w:val="2287BDD1CFCF40E39F442F77B58850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0B9E" w:rsidRPr="00221324" w:rsidRDefault="00090B9E" w:rsidP="000F4AEC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8"/>
            <w:szCs w:val="28"/>
          </w:rPr>
        </w:pPr>
        <w:r w:rsidRPr="00221324">
          <w:rPr>
            <w:rFonts w:asciiTheme="majorHAnsi" w:eastAsiaTheme="majorEastAsia" w:hAnsiTheme="majorHAnsi" w:cstheme="majorBidi"/>
            <w:i/>
            <w:sz w:val="28"/>
            <w:szCs w:val="28"/>
            <w:lang/>
          </w:rPr>
          <w:t>Програм</w:t>
        </w:r>
        <w:r>
          <w:rPr>
            <w:rFonts w:asciiTheme="majorHAnsi" w:eastAsiaTheme="majorEastAsia" w:hAnsiTheme="majorHAnsi" w:cstheme="majorBidi"/>
            <w:i/>
            <w:sz w:val="28"/>
            <w:szCs w:val="28"/>
            <w:lang/>
          </w:rPr>
          <w:t xml:space="preserve"> рада и финансијски план за 202</w:t>
        </w:r>
        <w:r>
          <w:rPr>
            <w:rFonts w:asciiTheme="majorHAnsi" w:eastAsiaTheme="majorEastAsia" w:hAnsiTheme="majorHAnsi" w:cstheme="majorBidi"/>
            <w:i/>
            <w:sz w:val="28"/>
            <w:szCs w:val="28"/>
            <w:lang w:val="en-GB"/>
          </w:rPr>
          <w:t>6</w:t>
        </w:r>
        <w:r>
          <w:rPr>
            <w:rFonts w:asciiTheme="majorHAnsi" w:eastAsiaTheme="majorEastAsia" w:hAnsiTheme="majorHAnsi" w:cstheme="majorBidi"/>
            <w:i/>
            <w:sz w:val="28"/>
            <w:szCs w:val="28"/>
            <w:lang/>
          </w:rPr>
          <w:t>.</w:t>
        </w:r>
        <w:r w:rsidRPr="00221324">
          <w:rPr>
            <w:rFonts w:asciiTheme="majorHAnsi" w:eastAsiaTheme="majorEastAsia" w:hAnsiTheme="majorHAnsi" w:cstheme="majorBidi"/>
            <w:i/>
            <w:sz w:val="28"/>
            <w:szCs w:val="28"/>
            <w:lang/>
          </w:rPr>
          <w:t>годину ЈУ Бања „Дворови“</w:t>
        </w:r>
      </w:p>
    </w:sdtContent>
  </w:sdt>
  <w:p w:rsidR="00090B9E" w:rsidRPr="00D760C9" w:rsidRDefault="00090B9E" w:rsidP="00D760C9">
    <w:pPr>
      <w:pStyle w:val="Header"/>
      <w:jc w:val="center"/>
      <w:rPr>
        <w:color w:val="FF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B9E" w:rsidRDefault="00090B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7F3"/>
    <w:multiLevelType w:val="hybridMultilevel"/>
    <w:tmpl w:val="407A151C"/>
    <w:lvl w:ilvl="0" w:tplc="C756A9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C756A91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C4E"/>
    <w:multiLevelType w:val="hybridMultilevel"/>
    <w:tmpl w:val="6C684A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83833"/>
    <w:multiLevelType w:val="hybridMultilevel"/>
    <w:tmpl w:val="BC4A00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81359E"/>
    <w:multiLevelType w:val="hybridMultilevel"/>
    <w:tmpl w:val="95D6D894"/>
    <w:lvl w:ilvl="0" w:tplc="C756A91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FC1E91"/>
    <w:multiLevelType w:val="hybridMultilevel"/>
    <w:tmpl w:val="26BA3250"/>
    <w:lvl w:ilvl="0" w:tplc="07BC0D8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11303"/>
    <w:multiLevelType w:val="hybridMultilevel"/>
    <w:tmpl w:val="AE5C8F18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602E8"/>
    <w:multiLevelType w:val="multilevel"/>
    <w:tmpl w:val="EFA665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D7230C3"/>
    <w:multiLevelType w:val="multilevel"/>
    <w:tmpl w:val="138C5F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D5D4D2B"/>
    <w:multiLevelType w:val="hybridMultilevel"/>
    <w:tmpl w:val="4E3E38B0"/>
    <w:lvl w:ilvl="0" w:tplc="4074045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762C7C"/>
    <w:multiLevelType w:val="hybridMultilevel"/>
    <w:tmpl w:val="375C198E"/>
    <w:lvl w:ilvl="0" w:tplc="4074045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741AE"/>
    <w:multiLevelType w:val="multilevel"/>
    <w:tmpl w:val="138C5F8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19746F2"/>
    <w:multiLevelType w:val="hybridMultilevel"/>
    <w:tmpl w:val="CF3CB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757B8"/>
    <w:multiLevelType w:val="hybridMultilevel"/>
    <w:tmpl w:val="8D94FFC8"/>
    <w:lvl w:ilvl="0" w:tplc="FDE84E62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DE2948"/>
    <w:multiLevelType w:val="hybridMultilevel"/>
    <w:tmpl w:val="BC4A00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0E5A13"/>
    <w:multiLevelType w:val="hybridMultilevel"/>
    <w:tmpl w:val="30CECEC8"/>
    <w:lvl w:ilvl="0" w:tplc="8EB63FA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2B3A93"/>
    <w:multiLevelType w:val="hybridMultilevel"/>
    <w:tmpl w:val="865615F0"/>
    <w:lvl w:ilvl="0" w:tplc="0809000F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6" w:hanging="360"/>
      </w:pPr>
    </w:lvl>
    <w:lvl w:ilvl="2" w:tplc="0809001B" w:tentative="1">
      <w:start w:val="1"/>
      <w:numFmt w:val="lowerRoman"/>
      <w:lvlText w:val="%3."/>
      <w:lvlJc w:val="right"/>
      <w:pPr>
        <w:ind w:left="6336" w:hanging="180"/>
      </w:pPr>
    </w:lvl>
    <w:lvl w:ilvl="3" w:tplc="0809000F" w:tentative="1">
      <w:start w:val="1"/>
      <w:numFmt w:val="decimal"/>
      <w:lvlText w:val="%4."/>
      <w:lvlJc w:val="left"/>
      <w:pPr>
        <w:ind w:left="7056" w:hanging="360"/>
      </w:pPr>
    </w:lvl>
    <w:lvl w:ilvl="4" w:tplc="08090019" w:tentative="1">
      <w:start w:val="1"/>
      <w:numFmt w:val="lowerLetter"/>
      <w:lvlText w:val="%5."/>
      <w:lvlJc w:val="left"/>
      <w:pPr>
        <w:ind w:left="7776" w:hanging="360"/>
      </w:pPr>
    </w:lvl>
    <w:lvl w:ilvl="5" w:tplc="0809001B" w:tentative="1">
      <w:start w:val="1"/>
      <w:numFmt w:val="lowerRoman"/>
      <w:lvlText w:val="%6."/>
      <w:lvlJc w:val="right"/>
      <w:pPr>
        <w:ind w:left="8496" w:hanging="180"/>
      </w:pPr>
    </w:lvl>
    <w:lvl w:ilvl="6" w:tplc="0809000F" w:tentative="1">
      <w:start w:val="1"/>
      <w:numFmt w:val="decimal"/>
      <w:lvlText w:val="%7."/>
      <w:lvlJc w:val="left"/>
      <w:pPr>
        <w:ind w:left="9216" w:hanging="360"/>
      </w:pPr>
    </w:lvl>
    <w:lvl w:ilvl="7" w:tplc="08090019" w:tentative="1">
      <w:start w:val="1"/>
      <w:numFmt w:val="lowerLetter"/>
      <w:lvlText w:val="%8."/>
      <w:lvlJc w:val="left"/>
      <w:pPr>
        <w:ind w:left="9936" w:hanging="360"/>
      </w:pPr>
    </w:lvl>
    <w:lvl w:ilvl="8" w:tplc="0809001B" w:tentative="1">
      <w:start w:val="1"/>
      <w:numFmt w:val="lowerRoman"/>
      <w:lvlText w:val="%9."/>
      <w:lvlJc w:val="right"/>
      <w:pPr>
        <w:ind w:left="10656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5"/>
  </w:num>
  <w:num w:numId="11">
    <w:abstractNumId w:val="14"/>
  </w:num>
  <w:num w:numId="12">
    <w:abstractNumId w:val="12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F0CE3"/>
    <w:rsid w:val="000061B9"/>
    <w:rsid w:val="00010A65"/>
    <w:rsid w:val="00012268"/>
    <w:rsid w:val="00013171"/>
    <w:rsid w:val="00013564"/>
    <w:rsid w:val="00015259"/>
    <w:rsid w:val="000154C2"/>
    <w:rsid w:val="000166FE"/>
    <w:rsid w:val="000207C7"/>
    <w:rsid w:val="000208FC"/>
    <w:rsid w:val="00022E1F"/>
    <w:rsid w:val="000251D8"/>
    <w:rsid w:val="00026523"/>
    <w:rsid w:val="0003059C"/>
    <w:rsid w:val="00030F0A"/>
    <w:rsid w:val="00031201"/>
    <w:rsid w:val="00032F2D"/>
    <w:rsid w:val="00033566"/>
    <w:rsid w:val="00035893"/>
    <w:rsid w:val="00036BAF"/>
    <w:rsid w:val="0004327C"/>
    <w:rsid w:val="00043B1B"/>
    <w:rsid w:val="00044CBA"/>
    <w:rsid w:val="000504F5"/>
    <w:rsid w:val="00060CC7"/>
    <w:rsid w:val="00062A52"/>
    <w:rsid w:val="00063405"/>
    <w:rsid w:val="0006456F"/>
    <w:rsid w:val="000655C0"/>
    <w:rsid w:val="0006624B"/>
    <w:rsid w:val="000670F3"/>
    <w:rsid w:val="000717B2"/>
    <w:rsid w:val="00073104"/>
    <w:rsid w:val="00073B5D"/>
    <w:rsid w:val="00075350"/>
    <w:rsid w:val="00076E5A"/>
    <w:rsid w:val="00077444"/>
    <w:rsid w:val="00080D9A"/>
    <w:rsid w:val="000830F7"/>
    <w:rsid w:val="00084806"/>
    <w:rsid w:val="00084B10"/>
    <w:rsid w:val="000866AB"/>
    <w:rsid w:val="00086802"/>
    <w:rsid w:val="00086D9E"/>
    <w:rsid w:val="00086DD1"/>
    <w:rsid w:val="00090354"/>
    <w:rsid w:val="00090B9E"/>
    <w:rsid w:val="00092540"/>
    <w:rsid w:val="0009667F"/>
    <w:rsid w:val="000969BE"/>
    <w:rsid w:val="000A1840"/>
    <w:rsid w:val="000A358E"/>
    <w:rsid w:val="000A573C"/>
    <w:rsid w:val="000A5ADB"/>
    <w:rsid w:val="000A759E"/>
    <w:rsid w:val="000B0549"/>
    <w:rsid w:val="000B36B0"/>
    <w:rsid w:val="000B6C44"/>
    <w:rsid w:val="000C314A"/>
    <w:rsid w:val="000C376C"/>
    <w:rsid w:val="000C3F1B"/>
    <w:rsid w:val="000C62E6"/>
    <w:rsid w:val="000C70CF"/>
    <w:rsid w:val="000D05B9"/>
    <w:rsid w:val="000D1570"/>
    <w:rsid w:val="000D1CCB"/>
    <w:rsid w:val="000D2FD3"/>
    <w:rsid w:val="000D5883"/>
    <w:rsid w:val="000D7242"/>
    <w:rsid w:val="000D74C3"/>
    <w:rsid w:val="000D7C27"/>
    <w:rsid w:val="000E007E"/>
    <w:rsid w:val="000E2391"/>
    <w:rsid w:val="000E3F83"/>
    <w:rsid w:val="000F0208"/>
    <w:rsid w:val="000F04A1"/>
    <w:rsid w:val="000F0B26"/>
    <w:rsid w:val="000F1F93"/>
    <w:rsid w:val="000F3F07"/>
    <w:rsid w:val="000F443D"/>
    <w:rsid w:val="000F4865"/>
    <w:rsid w:val="000F4AEC"/>
    <w:rsid w:val="000F728A"/>
    <w:rsid w:val="000F771F"/>
    <w:rsid w:val="001007FE"/>
    <w:rsid w:val="00100F51"/>
    <w:rsid w:val="0010110A"/>
    <w:rsid w:val="001016D3"/>
    <w:rsid w:val="00102629"/>
    <w:rsid w:val="001036CE"/>
    <w:rsid w:val="00103D1A"/>
    <w:rsid w:val="00103F3A"/>
    <w:rsid w:val="00110295"/>
    <w:rsid w:val="0011034E"/>
    <w:rsid w:val="001204B3"/>
    <w:rsid w:val="001205B0"/>
    <w:rsid w:val="001205B5"/>
    <w:rsid w:val="00121332"/>
    <w:rsid w:val="0012161B"/>
    <w:rsid w:val="001224E1"/>
    <w:rsid w:val="001235C4"/>
    <w:rsid w:val="00124E6D"/>
    <w:rsid w:val="00125BBB"/>
    <w:rsid w:val="00126CEA"/>
    <w:rsid w:val="001273DF"/>
    <w:rsid w:val="00127777"/>
    <w:rsid w:val="001307C2"/>
    <w:rsid w:val="00133421"/>
    <w:rsid w:val="001361DF"/>
    <w:rsid w:val="00136ACC"/>
    <w:rsid w:val="0014071B"/>
    <w:rsid w:val="00142250"/>
    <w:rsid w:val="00143275"/>
    <w:rsid w:val="00147221"/>
    <w:rsid w:val="00150E5F"/>
    <w:rsid w:val="00156E10"/>
    <w:rsid w:val="00156F4D"/>
    <w:rsid w:val="00160550"/>
    <w:rsid w:val="00160C1F"/>
    <w:rsid w:val="00164C83"/>
    <w:rsid w:val="00164D27"/>
    <w:rsid w:val="00165D27"/>
    <w:rsid w:val="00170D8A"/>
    <w:rsid w:val="00171CE3"/>
    <w:rsid w:val="00171EDF"/>
    <w:rsid w:val="00172C04"/>
    <w:rsid w:val="00173758"/>
    <w:rsid w:val="00177DD0"/>
    <w:rsid w:val="00181292"/>
    <w:rsid w:val="00182897"/>
    <w:rsid w:val="00193B3E"/>
    <w:rsid w:val="00195EDD"/>
    <w:rsid w:val="0019672D"/>
    <w:rsid w:val="001A0E5E"/>
    <w:rsid w:val="001A33F7"/>
    <w:rsid w:val="001A3C05"/>
    <w:rsid w:val="001A5623"/>
    <w:rsid w:val="001A732B"/>
    <w:rsid w:val="001A75EE"/>
    <w:rsid w:val="001B18FE"/>
    <w:rsid w:val="001B30F0"/>
    <w:rsid w:val="001B4571"/>
    <w:rsid w:val="001C1672"/>
    <w:rsid w:val="001C182F"/>
    <w:rsid w:val="001C1F3A"/>
    <w:rsid w:val="001C28BF"/>
    <w:rsid w:val="001C45F9"/>
    <w:rsid w:val="001C46B9"/>
    <w:rsid w:val="001C5B75"/>
    <w:rsid w:val="001C7880"/>
    <w:rsid w:val="001D06F7"/>
    <w:rsid w:val="001D4547"/>
    <w:rsid w:val="001D503D"/>
    <w:rsid w:val="001E0BA6"/>
    <w:rsid w:val="001E522C"/>
    <w:rsid w:val="001E5802"/>
    <w:rsid w:val="001F1227"/>
    <w:rsid w:val="001F2A49"/>
    <w:rsid w:val="001F43C2"/>
    <w:rsid w:val="001F4CBA"/>
    <w:rsid w:val="001F5C53"/>
    <w:rsid w:val="00201D0E"/>
    <w:rsid w:val="002074F2"/>
    <w:rsid w:val="002114CB"/>
    <w:rsid w:val="0021257D"/>
    <w:rsid w:val="00212778"/>
    <w:rsid w:val="00221324"/>
    <w:rsid w:val="002215F6"/>
    <w:rsid w:val="0022196F"/>
    <w:rsid w:val="00221ABC"/>
    <w:rsid w:val="0022352B"/>
    <w:rsid w:val="00223C05"/>
    <w:rsid w:val="0022561C"/>
    <w:rsid w:val="00227AF4"/>
    <w:rsid w:val="00230E13"/>
    <w:rsid w:val="00231392"/>
    <w:rsid w:val="002320A1"/>
    <w:rsid w:val="00232B1C"/>
    <w:rsid w:val="00234663"/>
    <w:rsid w:val="00234792"/>
    <w:rsid w:val="002350E5"/>
    <w:rsid w:val="00236FC6"/>
    <w:rsid w:val="00236FD4"/>
    <w:rsid w:val="0024045C"/>
    <w:rsid w:val="00240BC4"/>
    <w:rsid w:val="00242534"/>
    <w:rsid w:val="00243EC5"/>
    <w:rsid w:val="0024421D"/>
    <w:rsid w:val="002473C2"/>
    <w:rsid w:val="00251D9E"/>
    <w:rsid w:val="00252972"/>
    <w:rsid w:val="00252B1C"/>
    <w:rsid w:val="0025310F"/>
    <w:rsid w:val="00253B9C"/>
    <w:rsid w:val="002632B9"/>
    <w:rsid w:val="00263ABB"/>
    <w:rsid w:val="002647E0"/>
    <w:rsid w:val="00265B2B"/>
    <w:rsid w:val="002661D0"/>
    <w:rsid w:val="002674E2"/>
    <w:rsid w:val="00270A95"/>
    <w:rsid w:val="002727DB"/>
    <w:rsid w:val="00274A78"/>
    <w:rsid w:val="0027644E"/>
    <w:rsid w:val="002773EC"/>
    <w:rsid w:val="00277419"/>
    <w:rsid w:val="0028182D"/>
    <w:rsid w:val="002834F2"/>
    <w:rsid w:val="00286510"/>
    <w:rsid w:val="00287725"/>
    <w:rsid w:val="00287F2C"/>
    <w:rsid w:val="002907A8"/>
    <w:rsid w:val="00290A6C"/>
    <w:rsid w:val="002939ED"/>
    <w:rsid w:val="00294367"/>
    <w:rsid w:val="00294A15"/>
    <w:rsid w:val="002958AA"/>
    <w:rsid w:val="002A00B2"/>
    <w:rsid w:val="002A00F7"/>
    <w:rsid w:val="002A2B20"/>
    <w:rsid w:val="002A2CCA"/>
    <w:rsid w:val="002A61D7"/>
    <w:rsid w:val="002A7F9E"/>
    <w:rsid w:val="002B4334"/>
    <w:rsid w:val="002B4AA3"/>
    <w:rsid w:val="002B53A9"/>
    <w:rsid w:val="002B55F0"/>
    <w:rsid w:val="002B6BCC"/>
    <w:rsid w:val="002B75F1"/>
    <w:rsid w:val="002B778E"/>
    <w:rsid w:val="002C1D52"/>
    <w:rsid w:val="002C3265"/>
    <w:rsid w:val="002C4E07"/>
    <w:rsid w:val="002C767B"/>
    <w:rsid w:val="002C78BF"/>
    <w:rsid w:val="002D2D8C"/>
    <w:rsid w:val="002D3550"/>
    <w:rsid w:val="002D3840"/>
    <w:rsid w:val="002D457B"/>
    <w:rsid w:val="002D47F0"/>
    <w:rsid w:val="002D6112"/>
    <w:rsid w:val="002E19D7"/>
    <w:rsid w:val="002E33C6"/>
    <w:rsid w:val="002E39AB"/>
    <w:rsid w:val="002E664E"/>
    <w:rsid w:val="002E679D"/>
    <w:rsid w:val="002E70D9"/>
    <w:rsid w:val="002E7AD9"/>
    <w:rsid w:val="002F14D1"/>
    <w:rsid w:val="002F1759"/>
    <w:rsid w:val="002F3F08"/>
    <w:rsid w:val="002F5B05"/>
    <w:rsid w:val="00300257"/>
    <w:rsid w:val="003004A4"/>
    <w:rsid w:val="00300546"/>
    <w:rsid w:val="0030201B"/>
    <w:rsid w:val="00303BBE"/>
    <w:rsid w:val="003059AA"/>
    <w:rsid w:val="003104CA"/>
    <w:rsid w:val="00311807"/>
    <w:rsid w:val="00313E0F"/>
    <w:rsid w:val="00314C26"/>
    <w:rsid w:val="00320472"/>
    <w:rsid w:val="00321031"/>
    <w:rsid w:val="00321C59"/>
    <w:rsid w:val="003251D7"/>
    <w:rsid w:val="003275BF"/>
    <w:rsid w:val="00327732"/>
    <w:rsid w:val="003305D5"/>
    <w:rsid w:val="003315DC"/>
    <w:rsid w:val="00333D49"/>
    <w:rsid w:val="00334994"/>
    <w:rsid w:val="0033665D"/>
    <w:rsid w:val="00337843"/>
    <w:rsid w:val="0034028B"/>
    <w:rsid w:val="003421D1"/>
    <w:rsid w:val="0034578B"/>
    <w:rsid w:val="00346730"/>
    <w:rsid w:val="00346F5D"/>
    <w:rsid w:val="00351C60"/>
    <w:rsid w:val="0035313B"/>
    <w:rsid w:val="00354222"/>
    <w:rsid w:val="00354F8B"/>
    <w:rsid w:val="00356301"/>
    <w:rsid w:val="00357BFB"/>
    <w:rsid w:val="0036022E"/>
    <w:rsid w:val="00360974"/>
    <w:rsid w:val="00361373"/>
    <w:rsid w:val="00361DF9"/>
    <w:rsid w:val="00364B67"/>
    <w:rsid w:val="003666ED"/>
    <w:rsid w:val="00367F29"/>
    <w:rsid w:val="003715EF"/>
    <w:rsid w:val="003736DE"/>
    <w:rsid w:val="00373B52"/>
    <w:rsid w:val="00376360"/>
    <w:rsid w:val="00376A11"/>
    <w:rsid w:val="00382275"/>
    <w:rsid w:val="00385A96"/>
    <w:rsid w:val="003900B4"/>
    <w:rsid w:val="003930DA"/>
    <w:rsid w:val="003932F8"/>
    <w:rsid w:val="00394AD3"/>
    <w:rsid w:val="00395203"/>
    <w:rsid w:val="0039620F"/>
    <w:rsid w:val="003A5F85"/>
    <w:rsid w:val="003B17B3"/>
    <w:rsid w:val="003B3BF0"/>
    <w:rsid w:val="003B4C52"/>
    <w:rsid w:val="003B6771"/>
    <w:rsid w:val="003B6AAE"/>
    <w:rsid w:val="003C2EB9"/>
    <w:rsid w:val="003C765E"/>
    <w:rsid w:val="003D59A0"/>
    <w:rsid w:val="003D5BCA"/>
    <w:rsid w:val="003D67CE"/>
    <w:rsid w:val="003D6CD2"/>
    <w:rsid w:val="003E0950"/>
    <w:rsid w:val="003E3596"/>
    <w:rsid w:val="003E52BC"/>
    <w:rsid w:val="003E590C"/>
    <w:rsid w:val="003E5ED6"/>
    <w:rsid w:val="003E60AC"/>
    <w:rsid w:val="003E6BCA"/>
    <w:rsid w:val="003F2C8E"/>
    <w:rsid w:val="003F5D01"/>
    <w:rsid w:val="003F5D0A"/>
    <w:rsid w:val="003F6828"/>
    <w:rsid w:val="00401C8D"/>
    <w:rsid w:val="00402B68"/>
    <w:rsid w:val="00403C30"/>
    <w:rsid w:val="00403D65"/>
    <w:rsid w:val="004053D0"/>
    <w:rsid w:val="004064D9"/>
    <w:rsid w:val="004076E4"/>
    <w:rsid w:val="004109D9"/>
    <w:rsid w:val="00412E43"/>
    <w:rsid w:val="00413385"/>
    <w:rsid w:val="004167D2"/>
    <w:rsid w:val="00417A15"/>
    <w:rsid w:val="00420C06"/>
    <w:rsid w:val="00422526"/>
    <w:rsid w:val="00423FB8"/>
    <w:rsid w:val="0042502E"/>
    <w:rsid w:val="004260FC"/>
    <w:rsid w:val="00426B72"/>
    <w:rsid w:val="004273B7"/>
    <w:rsid w:val="00427725"/>
    <w:rsid w:val="00431269"/>
    <w:rsid w:val="00432FE2"/>
    <w:rsid w:val="004343E5"/>
    <w:rsid w:val="004416DF"/>
    <w:rsid w:val="0044417F"/>
    <w:rsid w:val="0044562A"/>
    <w:rsid w:val="00447DBE"/>
    <w:rsid w:val="00447F16"/>
    <w:rsid w:val="004529E1"/>
    <w:rsid w:val="004531B8"/>
    <w:rsid w:val="0045342B"/>
    <w:rsid w:val="00453B0F"/>
    <w:rsid w:val="00454CB8"/>
    <w:rsid w:val="004602C0"/>
    <w:rsid w:val="00460B6F"/>
    <w:rsid w:val="00461277"/>
    <w:rsid w:val="004618B4"/>
    <w:rsid w:val="00462C09"/>
    <w:rsid w:val="0047023D"/>
    <w:rsid w:val="004718E4"/>
    <w:rsid w:val="00472622"/>
    <w:rsid w:val="004755C9"/>
    <w:rsid w:val="0047596A"/>
    <w:rsid w:val="00476A91"/>
    <w:rsid w:val="004803F0"/>
    <w:rsid w:val="004805AB"/>
    <w:rsid w:val="0048267B"/>
    <w:rsid w:val="0048344C"/>
    <w:rsid w:val="00484B94"/>
    <w:rsid w:val="00485697"/>
    <w:rsid w:val="00487F56"/>
    <w:rsid w:val="00491119"/>
    <w:rsid w:val="00492F18"/>
    <w:rsid w:val="00495B5B"/>
    <w:rsid w:val="00497A62"/>
    <w:rsid w:val="004A158C"/>
    <w:rsid w:val="004A1995"/>
    <w:rsid w:val="004A4DBE"/>
    <w:rsid w:val="004B274C"/>
    <w:rsid w:val="004B5AFE"/>
    <w:rsid w:val="004C1F77"/>
    <w:rsid w:val="004C35EF"/>
    <w:rsid w:val="004C5843"/>
    <w:rsid w:val="004D52A0"/>
    <w:rsid w:val="004D631B"/>
    <w:rsid w:val="004E4457"/>
    <w:rsid w:val="004E7B79"/>
    <w:rsid w:val="004F0CE3"/>
    <w:rsid w:val="004F2611"/>
    <w:rsid w:val="004F4075"/>
    <w:rsid w:val="004F5A33"/>
    <w:rsid w:val="004F763A"/>
    <w:rsid w:val="004F792B"/>
    <w:rsid w:val="004F7AA3"/>
    <w:rsid w:val="004F7BB5"/>
    <w:rsid w:val="004F7D0D"/>
    <w:rsid w:val="00504A13"/>
    <w:rsid w:val="00506BD1"/>
    <w:rsid w:val="005101B1"/>
    <w:rsid w:val="005109CA"/>
    <w:rsid w:val="00511615"/>
    <w:rsid w:val="00515071"/>
    <w:rsid w:val="00515C42"/>
    <w:rsid w:val="0052111D"/>
    <w:rsid w:val="00533F2A"/>
    <w:rsid w:val="00534C59"/>
    <w:rsid w:val="005351E2"/>
    <w:rsid w:val="00535931"/>
    <w:rsid w:val="00536BE7"/>
    <w:rsid w:val="00537540"/>
    <w:rsid w:val="005401A7"/>
    <w:rsid w:val="00540298"/>
    <w:rsid w:val="00542F4A"/>
    <w:rsid w:val="0054423F"/>
    <w:rsid w:val="00545DD6"/>
    <w:rsid w:val="0055362A"/>
    <w:rsid w:val="005546E5"/>
    <w:rsid w:val="0055472B"/>
    <w:rsid w:val="005549B8"/>
    <w:rsid w:val="0055518B"/>
    <w:rsid w:val="00557C6A"/>
    <w:rsid w:val="00560CAA"/>
    <w:rsid w:val="00563800"/>
    <w:rsid w:val="00565C70"/>
    <w:rsid w:val="00567E14"/>
    <w:rsid w:val="005718E9"/>
    <w:rsid w:val="00572E9C"/>
    <w:rsid w:val="00575608"/>
    <w:rsid w:val="005756CD"/>
    <w:rsid w:val="00577091"/>
    <w:rsid w:val="00577346"/>
    <w:rsid w:val="0057781F"/>
    <w:rsid w:val="00580D22"/>
    <w:rsid w:val="0058159E"/>
    <w:rsid w:val="00581ED8"/>
    <w:rsid w:val="00582DF5"/>
    <w:rsid w:val="00587946"/>
    <w:rsid w:val="0059528C"/>
    <w:rsid w:val="00595861"/>
    <w:rsid w:val="00596975"/>
    <w:rsid w:val="005976D2"/>
    <w:rsid w:val="005A0A82"/>
    <w:rsid w:val="005A1425"/>
    <w:rsid w:val="005A53A1"/>
    <w:rsid w:val="005B203C"/>
    <w:rsid w:val="005B2E95"/>
    <w:rsid w:val="005B4460"/>
    <w:rsid w:val="005B51EC"/>
    <w:rsid w:val="005B6747"/>
    <w:rsid w:val="005C0BE7"/>
    <w:rsid w:val="005C0D48"/>
    <w:rsid w:val="005C49B9"/>
    <w:rsid w:val="005C4C96"/>
    <w:rsid w:val="005C5EC0"/>
    <w:rsid w:val="005D0489"/>
    <w:rsid w:val="005D0714"/>
    <w:rsid w:val="005D3676"/>
    <w:rsid w:val="005D3F8D"/>
    <w:rsid w:val="005D61E9"/>
    <w:rsid w:val="005D7635"/>
    <w:rsid w:val="005E1D03"/>
    <w:rsid w:val="005E234A"/>
    <w:rsid w:val="005E45D0"/>
    <w:rsid w:val="005E6E08"/>
    <w:rsid w:val="005F2AC6"/>
    <w:rsid w:val="005F5619"/>
    <w:rsid w:val="005F78BE"/>
    <w:rsid w:val="00602292"/>
    <w:rsid w:val="00602743"/>
    <w:rsid w:val="00605D69"/>
    <w:rsid w:val="00605FD9"/>
    <w:rsid w:val="006064BE"/>
    <w:rsid w:val="006072F7"/>
    <w:rsid w:val="00607847"/>
    <w:rsid w:val="0061234F"/>
    <w:rsid w:val="006148D6"/>
    <w:rsid w:val="00615059"/>
    <w:rsid w:val="00616E02"/>
    <w:rsid w:val="00617EA4"/>
    <w:rsid w:val="006211FA"/>
    <w:rsid w:val="00622E8D"/>
    <w:rsid w:val="00624ED6"/>
    <w:rsid w:val="00630BAC"/>
    <w:rsid w:val="0063160B"/>
    <w:rsid w:val="006316B9"/>
    <w:rsid w:val="00632852"/>
    <w:rsid w:val="00632E04"/>
    <w:rsid w:val="00633339"/>
    <w:rsid w:val="00633A8B"/>
    <w:rsid w:val="00636124"/>
    <w:rsid w:val="00636A11"/>
    <w:rsid w:val="00637441"/>
    <w:rsid w:val="00644EAE"/>
    <w:rsid w:val="00647D13"/>
    <w:rsid w:val="00651978"/>
    <w:rsid w:val="00652F4D"/>
    <w:rsid w:val="00661E01"/>
    <w:rsid w:val="006627E7"/>
    <w:rsid w:val="0066394F"/>
    <w:rsid w:val="00665919"/>
    <w:rsid w:val="00665F49"/>
    <w:rsid w:val="0066602F"/>
    <w:rsid w:val="00672487"/>
    <w:rsid w:val="006731EA"/>
    <w:rsid w:val="00674281"/>
    <w:rsid w:val="0067527A"/>
    <w:rsid w:val="006764CD"/>
    <w:rsid w:val="00677267"/>
    <w:rsid w:val="0068003D"/>
    <w:rsid w:val="006827CA"/>
    <w:rsid w:val="006847C6"/>
    <w:rsid w:val="00685365"/>
    <w:rsid w:val="00686AF2"/>
    <w:rsid w:val="0068739B"/>
    <w:rsid w:val="00691F16"/>
    <w:rsid w:val="0069548B"/>
    <w:rsid w:val="0069566D"/>
    <w:rsid w:val="00697408"/>
    <w:rsid w:val="006A0637"/>
    <w:rsid w:val="006A1ED2"/>
    <w:rsid w:val="006A6B78"/>
    <w:rsid w:val="006A6C28"/>
    <w:rsid w:val="006B0A0B"/>
    <w:rsid w:val="006B1384"/>
    <w:rsid w:val="006C45AF"/>
    <w:rsid w:val="006C62B7"/>
    <w:rsid w:val="006C779A"/>
    <w:rsid w:val="006D12F9"/>
    <w:rsid w:val="006D18F7"/>
    <w:rsid w:val="006D1F0A"/>
    <w:rsid w:val="006D26D0"/>
    <w:rsid w:val="006D3719"/>
    <w:rsid w:val="006D7CBF"/>
    <w:rsid w:val="006E0CAD"/>
    <w:rsid w:val="006E270E"/>
    <w:rsid w:val="006E3841"/>
    <w:rsid w:val="006F5659"/>
    <w:rsid w:val="006F78D3"/>
    <w:rsid w:val="00700192"/>
    <w:rsid w:val="00700445"/>
    <w:rsid w:val="00705FAE"/>
    <w:rsid w:val="00707DD0"/>
    <w:rsid w:val="0071262E"/>
    <w:rsid w:val="00712DC7"/>
    <w:rsid w:val="007134D6"/>
    <w:rsid w:val="00714D5D"/>
    <w:rsid w:val="007152A8"/>
    <w:rsid w:val="00716046"/>
    <w:rsid w:val="00716CAA"/>
    <w:rsid w:val="00717B9B"/>
    <w:rsid w:val="00720753"/>
    <w:rsid w:val="007249E1"/>
    <w:rsid w:val="007274F7"/>
    <w:rsid w:val="007276FB"/>
    <w:rsid w:val="0073029E"/>
    <w:rsid w:val="00733603"/>
    <w:rsid w:val="00735A31"/>
    <w:rsid w:val="007362C1"/>
    <w:rsid w:val="0073673A"/>
    <w:rsid w:val="00736E92"/>
    <w:rsid w:val="00737F86"/>
    <w:rsid w:val="00742F1B"/>
    <w:rsid w:val="007449D5"/>
    <w:rsid w:val="00750308"/>
    <w:rsid w:val="007511DC"/>
    <w:rsid w:val="00751800"/>
    <w:rsid w:val="00751DEC"/>
    <w:rsid w:val="0075600D"/>
    <w:rsid w:val="007574AB"/>
    <w:rsid w:val="00760049"/>
    <w:rsid w:val="0076015F"/>
    <w:rsid w:val="00760AA5"/>
    <w:rsid w:val="00760FAE"/>
    <w:rsid w:val="00761167"/>
    <w:rsid w:val="007626B4"/>
    <w:rsid w:val="00770BC4"/>
    <w:rsid w:val="0077109C"/>
    <w:rsid w:val="00772BE4"/>
    <w:rsid w:val="00773532"/>
    <w:rsid w:val="00773EE1"/>
    <w:rsid w:val="00780174"/>
    <w:rsid w:val="00780663"/>
    <w:rsid w:val="007822C8"/>
    <w:rsid w:val="00786B12"/>
    <w:rsid w:val="007921FE"/>
    <w:rsid w:val="00792C69"/>
    <w:rsid w:val="007936B3"/>
    <w:rsid w:val="007939D9"/>
    <w:rsid w:val="00794204"/>
    <w:rsid w:val="007964A7"/>
    <w:rsid w:val="00797B14"/>
    <w:rsid w:val="007A2D62"/>
    <w:rsid w:val="007A47B8"/>
    <w:rsid w:val="007A5482"/>
    <w:rsid w:val="007A6472"/>
    <w:rsid w:val="007B4DDF"/>
    <w:rsid w:val="007B5A5C"/>
    <w:rsid w:val="007B60E7"/>
    <w:rsid w:val="007B7F7A"/>
    <w:rsid w:val="007C2C4F"/>
    <w:rsid w:val="007C2F43"/>
    <w:rsid w:val="007C516C"/>
    <w:rsid w:val="007C5F23"/>
    <w:rsid w:val="007C609E"/>
    <w:rsid w:val="007C6327"/>
    <w:rsid w:val="007D37F7"/>
    <w:rsid w:val="007D5C4E"/>
    <w:rsid w:val="007D6027"/>
    <w:rsid w:val="007D6BF6"/>
    <w:rsid w:val="007E02C5"/>
    <w:rsid w:val="007E1283"/>
    <w:rsid w:val="007E57E8"/>
    <w:rsid w:val="007F29C4"/>
    <w:rsid w:val="007F4F4E"/>
    <w:rsid w:val="007F6D01"/>
    <w:rsid w:val="007F70F0"/>
    <w:rsid w:val="007F7EBB"/>
    <w:rsid w:val="00800A5A"/>
    <w:rsid w:val="00800CF3"/>
    <w:rsid w:val="00801D35"/>
    <w:rsid w:val="0080230D"/>
    <w:rsid w:val="008037A9"/>
    <w:rsid w:val="00803AC3"/>
    <w:rsid w:val="008050AE"/>
    <w:rsid w:val="008065AF"/>
    <w:rsid w:val="00806D2A"/>
    <w:rsid w:val="00811903"/>
    <w:rsid w:val="0081382A"/>
    <w:rsid w:val="008153BA"/>
    <w:rsid w:val="008217EF"/>
    <w:rsid w:val="00826693"/>
    <w:rsid w:val="00826CE6"/>
    <w:rsid w:val="00826E48"/>
    <w:rsid w:val="00830691"/>
    <w:rsid w:val="00830FCC"/>
    <w:rsid w:val="00832C32"/>
    <w:rsid w:val="00833714"/>
    <w:rsid w:val="00835032"/>
    <w:rsid w:val="00837586"/>
    <w:rsid w:val="00841CC7"/>
    <w:rsid w:val="00844380"/>
    <w:rsid w:val="00845D84"/>
    <w:rsid w:val="00847238"/>
    <w:rsid w:val="00853E4F"/>
    <w:rsid w:val="00854522"/>
    <w:rsid w:val="008567FD"/>
    <w:rsid w:val="0086071C"/>
    <w:rsid w:val="00862CE5"/>
    <w:rsid w:val="00863164"/>
    <w:rsid w:val="0086346F"/>
    <w:rsid w:val="0086538B"/>
    <w:rsid w:val="00870B5D"/>
    <w:rsid w:val="00871687"/>
    <w:rsid w:val="0087306D"/>
    <w:rsid w:val="00873BCE"/>
    <w:rsid w:val="00874DCB"/>
    <w:rsid w:val="00875826"/>
    <w:rsid w:val="00875892"/>
    <w:rsid w:val="008827A6"/>
    <w:rsid w:val="00883D36"/>
    <w:rsid w:val="00883D9B"/>
    <w:rsid w:val="00887E31"/>
    <w:rsid w:val="00891262"/>
    <w:rsid w:val="00894329"/>
    <w:rsid w:val="0089581C"/>
    <w:rsid w:val="00896C36"/>
    <w:rsid w:val="008A0046"/>
    <w:rsid w:val="008A091D"/>
    <w:rsid w:val="008A2192"/>
    <w:rsid w:val="008A38A8"/>
    <w:rsid w:val="008A3FC5"/>
    <w:rsid w:val="008A5B19"/>
    <w:rsid w:val="008A72DD"/>
    <w:rsid w:val="008A73D3"/>
    <w:rsid w:val="008B63F4"/>
    <w:rsid w:val="008B7367"/>
    <w:rsid w:val="008C08A3"/>
    <w:rsid w:val="008C19E8"/>
    <w:rsid w:val="008C2EC0"/>
    <w:rsid w:val="008C2FB3"/>
    <w:rsid w:val="008C4163"/>
    <w:rsid w:val="008C6146"/>
    <w:rsid w:val="008C6930"/>
    <w:rsid w:val="008C6E2D"/>
    <w:rsid w:val="008D3D38"/>
    <w:rsid w:val="008D5B3A"/>
    <w:rsid w:val="008D5B5D"/>
    <w:rsid w:val="008D5D3B"/>
    <w:rsid w:val="008D6A10"/>
    <w:rsid w:val="008D7185"/>
    <w:rsid w:val="008E001B"/>
    <w:rsid w:val="008E022B"/>
    <w:rsid w:val="008E4606"/>
    <w:rsid w:val="008E5183"/>
    <w:rsid w:val="008E6B71"/>
    <w:rsid w:val="008E7844"/>
    <w:rsid w:val="008F01A5"/>
    <w:rsid w:val="008F03B5"/>
    <w:rsid w:val="008F0C01"/>
    <w:rsid w:val="008F3F2F"/>
    <w:rsid w:val="0090152B"/>
    <w:rsid w:val="0090199B"/>
    <w:rsid w:val="00901F48"/>
    <w:rsid w:val="009023ED"/>
    <w:rsid w:val="00903E6B"/>
    <w:rsid w:val="00907AE2"/>
    <w:rsid w:val="009114FE"/>
    <w:rsid w:val="009129FF"/>
    <w:rsid w:val="00916EC7"/>
    <w:rsid w:val="0091745C"/>
    <w:rsid w:val="00917FFB"/>
    <w:rsid w:val="00923F9C"/>
    <w:rsid w:val="009250BC"/>
    <w:rsid w:val="00926010"/>
    <w:rsid w:val="0093262B"/>
    <w:rsid w:val="009345F1"/>
    <w:rsid w:val="00934C36"/>
    <w:rsid w:val="009352F3"/>
    <w:rsid w:val="00940072"/>
    <w:rsid w:val="0094179A"/>
    <w:rsid w:val="009454A2"/>
    <w:rsid w:val="009469BA"/>
    <w:rsid w:val="00946C9D"/>
    <w:rsid w:val="00947E40"/>
    <w:rsid w:val="00950CAA"/>
    <w:rsid w:val="00955FBB"/>
    <w:rsid w:val="00962502"/>
    <w:rsid w:val="00962A99"/>
    <w:rsid w:val="00965B1C"/>
    <w:rsid w:val="00970FD7"/>
    <w:rsid w:val="00972074"/>
    <w:rsid w:val="0097354E"/>
    <w:rsid w:val="00980805"/>
    <w:rsid w:val="00982A3C"/>
    <w:rsid w:val="009866CA"/>
    <w:rsid w:val="0098754E"/>
    <w:rsid w:val="00987794"/>
    <w:rsid w:val="00987E1E"/>
    <w:rsid w:val="0099034E"/>
    <w:rsid w:val="0099242B"/>
    <w:rsid w:val="009944D4"/>
    <w:rsid w:val="009A097E"/>
    <w:rsid w:val="009A1B34"/>
    <w:rsid w:val="009A1EC7"/>
    <w:rsid w:val="009B1022"/>
    <w:rsid w:val="009B413C"/>
    <w:rsid w:val="009B4DD3"/>
    <w:rsid w:val="009B4F84"/>
    <w:rsid w:val="009B5344"/>
    <w:rsid w:val="009B544A"/>
    <w:rsid w:val="009B73FC"/>
    <w:rsid w:val="009B771A"/>
    <w:rsid w:val="009C03A3"/>
    <w:rsid w:val="009C0671"/>
    <w:rsid w:val="009C0C7A"/>
    <w:rsid w:val="009C0F03"/>
    <w:rsid w:val="009C4D7E"/>
    <w:rsid w:val="009C5225"/>
    <w:rsid w:val="009C5B2C"/>
    <w:rsid w:val="009C5F4B"/>
    <w:rsid w:val="009C72A2"/>
    <w:rsid w:val="009C72D1"/>
    <w:rsid w:val="009D443D"/>
    <w:rsid w:val="009D4DCA"/>
    <w:rsid w:val="009D4F19"/>
    <w:rsid w:val="009D5F30"/>
    <w:rsid w:val="009D7AD1"/>
    <w:rsid w:val="009E1A2F"/>
    <w:rsid w:val="009F3355"/>
    <w:rsid w:val="009F3F41"/>
    <w:rsid w:val="009F4172"/>
    <w:rsid w:val="009F4937"/>
    <w:rsid w:val="009F6C52"/>
    <w:rsid w:val="00A01B71"/>
    <w:rsid w:val="00A02E4C"/>
    <w:rsid w:val="00A06AD1"/>
    <w:rsid w:val="00A0724F"/>
    <w:rsid w:val="00A11FD6"/>
    <w:rsid w:val="00A12B40"/>
    <w:rsid w:val="00A145F7"/>
    <w:rsid w:val="00A14EEA"/>
    <w:rsid w:val="00A15B04"/>
    <w:rsid w:val="00A2023B"/>
    <w:rsid w:val="00A22751"/>
    <w:rsid w:val="00A22C32"/>
    <w:rsid w:val="00A25670"/>
    <w:rsid w:val="00A2727C"/>
    <w:rsid w:val="00A301F9"/>
    <w:rsid w:val="00A30C9D"/>
    <w:rsid w:val="00A3179E"/>
    <w:rsid w:val="00A33C03"/>
    <w:rsid w:val="00A34228"/>
    <w:rsid w:val="00A35E5E"/>
    <w:rsid w:val="00A35F24"/>
    <w:rsid w:val="00A369BA"/>
    <w:rsid w:val="00A370E4"/>
    <w:rsid w:val="00A373F4"/>
    <w:rsid w:val="00A42FE9"/>
    <w:rsid w:val="00A455E1"/>
    <w:rsid w:val="00A45BD7"/>
    <w:rsid w:val="00A5259D"/>
    <w:rsid w:val="00A56111"/>
    <w:rsid w:val="00A561A4"/>
    <w:rsid w:val="00A62714"/>
    <w:rsid w:val="00A65AE2"/>
    <w:rsid w:val="00A666A7"/>
    <w:rsid w:val="00A708BA"/>
    <w:rsid w:val="00A7319B"/>
    <w:rsid w:val="00A75BB3"/>
    <w:rsid w:val="00A7656D"/>
    <w:rsid w:val="00A76946"/>
    <w:rsid w:val="00A824F4"/>
    <w:rsid w:val="00A82638"/>
    <w:rsid w:val="00A82C93"/>
    <w:rsid w:val="00A85B19"/>
    <w:rsid w:val="00A87291"/>
    <w:rsid w:val="00A90D51"/>
    <w:rsid w:val="00A9336B"/>
    <w:rsid w:val="00A951D1"/>
    <w:rsid w:val="00A95721"/>
    <w:rsid w:val="00A95BB1"/>
    <w:rsid w:val="00A964A4"/>
    <w:rsid w:val="00A97F0B"/>
    <w:rsid w:val="00AA0A5F"/>
    <w:rsid w:val="00AA2630"/>
    <w:rsid w:val="00AA2B11"/>
    <w:rsid w:val="00AA398A"/>
    <w:rsid w:val="00AA52EE"/>
    <w:rsid w:val="00AA6737"/>
    <w:rsid w:val="00AB0165"/>
    <w:rsid w:val="00AB3FC4"/>
    <w:rsid w:val="00AB4DB6"/>
    <w:rsid w:val="00AB6CBB"/>
    <w:rsid w:val="00AC00FA"/>
    <w:rsid w:val="00AC64BE"/>
    <w:rsid w:val="00AD1F23"/>
    <w:rsid w:val="00AD22C1"/>
    <w:rsid w:val="00AD5307"/>
    <w:rsid w:val="00AD673B"/>
    <w:rsid w:val="00AD7100"/>
    <w:rsid w:val="00AE305F"/>
    <w:rsid w:val="00AE624F"/>
    <w:rsid w:val="00AF0738"/>
    <w:rsid w:val="00AF12E1"/>
    <w:rsid w:val="00AF2FF9"/>
    <w:rsid w:val="00AF30FA"/>
    <w:rsid w:val="00AF32F7"/>
    <w:rsid w:val="00AF363C"/>
    <w:rsid w:val="00AF3676"/>
    <w:rsid w:val="00AF387F"/>
    <w:rsid w:val="00AF618E"/>
    <w:rsid w:val="00B001E3"/>
    <w:rsid w:val="00B0039B"/>
    <w:rsid w:val="00B06B94"/>
    <w:rsid w:val="00B07C15"/>
    <w:rsid w:val="00B10207"/>
    <w:rsid w:val="00B13CB9"/>
    <w:rsid w:val="00B16A47"/>
    <w:rsid w:val="00B20577"/>
    <w:rsid w:val="00B213C9"/>
    <w:rsid w:val="00B214B5"/>
    <w:rsid w:val="00B2275B"/>
    <w:rsid w:val="00B330DE"/>
    <w:rsid w:val="00B34D4A"/>
    <w:rsid w:val="00B418E3"/>
    <w:rsid w:val="00B41E92"/>
    <w:rsid w:val="00B41EA9"/>
    <w:rsid w:val="00B42E6A"/>
    <w:rsid w:val="00B51B24"/>
    <w:rsid w:val="00B520E6"/>
    <w:rsid w:val="00B537B6"/>
    <w:rsid w:val="00B54983"/>
    <w:rsid w:val="00B557BF"/>
    <w:rsid w:val="00B56FE7"/>
    <w:rsid w:val="00B60FC6"/>
    <w:rsid w:val="00B61330"/>
    <w:rsid w:val="00B6257E"/>
    <w:rsid w:val="00B628D1"/>
    <w:rsid w:val="00B639AD"/>
    <w:rsid w:val="00B65BBB"/>
    <w:rsid w:val="00B666DE"/>
    <w:rsid w:val="00B67F7B"/>
    <w:rsid w:val="00B70843"/>
    <w:rsid w:val="00B730D4"/>
    <w:rsid w:val="00B737EF"/>
    <w:rsid w:val="00B762BC"/>
    <w:rsid w:val="00B76641"/>
    <w:rsid w:val="00B77816"/>
    <w:rsid w:val="00B77DC5"/>
    <w:rsid w:val="00B81342"/>
    <w:rsid w:val="00B826A9"/>
    <w:rsid w:val="00B844B4"/>
    <w:rsid w:val="00B84D9B"/>
    <w:rsid w:val="00B8565A"/>
    <w:rsid w:val="00B86418"/>
    <w:rsid w:val="00B87587"/>
    <w:rsid w:val="00B87E70"/>
    <w:rsid w:val="00B90108"/>
    <w:rsid w:val="00B9036D"/>
    <w:rsid w:val="00B910B7"/>
    <w:rsid w:val="00B91929"/>
    <w:rsid w:val="00B96966"/>
    <w:rsid w:val="00B9697B"/>
    <w:rsid w:val="00B96E69"/>
    <w:rsid w:val="00BA493D"/>
    <w:rsid w:val="00BA4FAB"/>
    <w:rsid w:val="00BA5E56"/>
    <w:rsid w:val="00BA77F5"/>
    <w:rsid w:val="00BB0A0C"/>
    <w:rsid w:val="00BB1613"/>
    <w:rsid w:val="00BB24C1"/>
    <w:rsid w:val="00BB2FD3"/>
    <w:rsid w:val="00BB3F45"/>
    <w:rsid w:val="00BB4734"/>
    <w:rsid w:val="00BB6BD7"/>
    <w:rsid w:val="00BB7037"/>
    <w:rsid w:val="00BB7650"/>
    <w:rsid w:val="00BC09E7"/>
    <w:rsid w:val="00BC1139"/>
    <w:rsid w:val="00BC25FF"/>
    <w:rsid w:val="00BC2987"/>
    <w:rsid w:val="00BC53DB"/>
    <w:rsid w:val="00BC74E0"/>
    <w:rsid w:val="00BD2BB2"/>
    <w:rsid w:val="00BD3773"/>
    <w:rsid w:val="00BD5D84"/>
    <w:rsid w:val="00BD663D"/>
    <w:rsid w:val="00BD7AC0"/>
    <w:rsid w:val="00BE207D"/>
    <w:rsid w:val="00BE2D20"/>
    <w:rsid w:val="00BE2F7A"/>
    <w:rsid w:val="00BE3C66"/>
    <w:rsid w:val="00BE3EED"/>
    <w:rsid w:val="00BE5605"/>
    <w:rsid w:val="00BE5981"/>
    <w:rsid w:val="00BE6D41"/>
    <w:rsid w:val="00BE703B"/>
    <w:rsid w:val="00BF02AA"/>
    <w:rsid w:val="00BF07B9"/>
    <w:rsid w:val="00BF0FF2"/>
    <w:rsid w:val="00BF2753"/>
    <w:rsid w:val="00BF5964"/>
    <w:rsid w:val="00BF6EA7"/>
    <w:rsid w:val="00C007FF"/>
    <w:rsid w:val="00C015F6"/>
    <w:rsid w:val="00C03619"/>
    <w:rsid w:val="00C04132"/>
    <w:rsid w:val="00C06642"/>
    <w:rsid w:val="00C0777C"/>
    <w:rsid w:val="00C101E8"/>
    <w:rsid w:val="00C103CB"/>
    <w:rsid w:val="00C11223"/>
    <w:rsid w:val="00C12C44"/>
    <w:rsid w:val="00C16260"/>
    <w:rsid w:val="00C2452B"/>
    <w:rsid w:val="00C3282E"/>
    <w:rsid w:val="00C36BE0"/>
    <w:rsid w:val="00C40213"/>
    <w:rsid w:val="00C407B7"/>
    <w:rsid w:val="00C414FB"/>
    <w:rsid w:val="00C41A9A"/>
    <w:rsid w:val="00C4257D"/>
    <w:rsid w:val="00C42BA3"/>
    <w:rsid w:val="00C44464"/>
    <w:rsid w:val="00C52DD0"/>
    <w:rsid w:val="00C534BA"/>
    <w:rsid w:val="00C540E2"/>
    <w:rsid w:val="00C54125"/>
    <w:rsid w:val="00C57A55"/>
    <w:rsid w:val="00C57BEA"/>
    <w:rsid w:val="00C61EF2"/>
    <w:rsid w:val="00C624FC"/>
    <w:rsid w:val="00C62EE8"/>
    <w:rsid w:val="00C63681"/>
    <w:rsid w:val="00C63BA1"/>
    <w:rsid w:val="00C643C8"/>
    <w:rsid w:val="00C6563A"/>
    <w:rsid w:val="00C674F2"/>
    <w:rsid w:val="00C72FC4"/>
    <w:rsid w:val="00C73254"/>
    <w:rsid w:val="00C8048B"/>
    <w:rsid w:val="00C8155C"/>
    <w:rsid w:val="00C822C9"/>
    <w:rsid w:val="00C82604"/>
    <w:rsid w:val="00C8407F"/>
    <w:rsid w:val="00C84711"/>
    <w:rsid w:val="00C84BAD"/>
    <w:rsid w:val="00C84FDF"/>
    <w:rsid w:val="00C87C69"/>
    <w:rsid w:val="00C87D3F"/>
    <w:rsid w:val="00C925CF"/>
    <w:rsid w:val="00C93C00"/>
    <w:rsid w:val="00C96F57"/>
    <w:rsid w:val="00C9711D"/>
    <w:rsid w:val="00CA0A69"/>
    <w:rsid w:val="00CA3F8E"/>
    <w:rsid w:val="00CA5624"/>
    <w:rsid w:val="00CA659F"/>
    <w:rsid w:val="00CB2563"/>
    <w:rsid w:val="00CB4774"/>
    <w:rsid w:val="00CB63F4"/>
    <w:rsid w:val="00CC3BD9"/>
    <w:rsid w:val="00CC4918"/>
    <w:rsid w:val="00CC7449"/>
    <w:rsid w:val="00CD0DF4"/>
    <w:rsid w:val="00CD4468"/>
    <w:rsid w:val="00CD763E"/>
    <w:rsid w:val="00CD7B40"/>
    <w:rsid w:val="00CE068B"/>
    <w:rsid w:val="00CE6340"/>
    <w:rsid w:val="00CE78CC"/>
    <w:rsid w:val="00CF0D5C"/>
    <w:rsid w:val="00CF1523"/>
    <w:rsid w:val="00CF3511"/>
    <w:rsid w:val="00CF4EBB"/>
    <w:rsid w:val="00CF6C52"/>
    <w:rsid w:val="00CF6EB3"/>
    <w:rsid w:val="00CF7D18"/>
    <w:rsid w:val="00D012B4"/>
    <w:rsid w:val="00D01EC0"/>
    <w:rsid w:val="00D04FB1"/>
    <w:rsid w:val="00D05147"/>
    <w:rsid w:val="00D06260"/>
    <w:rsid w:val="00D15058"/>
    <w:rsid w:val="00D169D8"/>
    <w:rsid w:val="00D17B47"/>
    <w:rsid w:val="00D230EE"/>
    <w:rsid w:val="00D25941"/>
    <w:rsid w:val="00D25C58"/>
    <w:rsid w:val="00D266D5"/>
    <w:rsid w:val="00D36479"/>
    <w:rsid w:val="00D4145F"/>
    <w:rsid w:val="00D41F57"/>
    <w:rsid w:val="00D44ABE"/>
    <w:rsid w:val="00D44F30"/>
    <w:rsid w:val="00D45585"/>
    <w:rsid w:val="00D45A1F"/>
    <w:rsid w:val="00D47BB6"/>
    <w:rsid w:val="00D47E4F"/>
    <w:rsid w:val="00D47FCF"/>
    <w:rsid w:val="00D50722"/>
    <w:rsid w:val="00D51667"/>
    <w:rsid w:val="00D518A3"/>
    <w:rsid w:val="00D51C55"/>
    <w:rsid w:val="00D53B31"/>
    <w:rsid w:val="00D552F7"/>
    <w:rsid w:val="00D601DE"/>
    <w:rsid w:val="00D60236"/>
    <w:rsid w:val="00D60759"/>
    <w:rsid w:val="00D61F8B"/>
    <w:rsid w:val="00D63160"/>
    <w:rsid w:val="00D648A3"/>
    <w:rsid w:val="00D65DF2"/>
    <w:rsid w:val="00D70336"/>
    <w:rsid w:val="00D71D86"/>
    <w:rsid w:val="00D72619"/>
    <w:rsid w:val="00D72DDA"/>
    <w:rsid w:val="00D72F5F"/>
    <w:rsid w:val="00D73BDC"/>
    <w:rsid w:val="00D760C9"/>
    <w:rsid w:val="00D77C89"/>
    <w:rsid w:val="00D8094B"/>
    <w:rsid w:val="00D8479C"/>
    <w:rsid w:val="00D86A47"/>
    <w:rsid w:val="00D91DE7"/>
    <w:rsid w:val="00D92B83"/>
    <w:rsid w:val="00D937BF"/>
    <w:rsid w:val="00D950E1"/>
    <w:rsid w:val="00D976B5"/>
    <w:rsid w:val="00DA074C"/>
    <w:rsid w:val="00DA0F06"/>
    <w:rsid w:val="00DA5B4A"/>
    <w:rsid w:val="00DA7CE9"/>
    <w:rsid w:val="00DB0067"/>
    <w:rsid w:val="00DB2335"/>
    <w:rsid w:val="00DB2AB0"/>
    <w:rsid w:val="00DB2E40"/>
    <w:rsid w:val="00DB45D2"/>
    <w:rsid w:val="00DC6E45"/>
    <w:rsid w:val="00DD0428"/>
    <w:rsid w:val="00DD0FF1"/>
    <w:rsid w:val="00DD134B"/>
    <w:rsid w:val="00DD2802"/>
    <w:rsid w:val="00DD2D6D"/>
    <w:rsid w:val="00DD2E44"/>
    <w:rsid w:val="00DD2EA4"/>
    <w:rsid w:val="00DD3BF4"/>
    <w:rsid w:val="00DD48CC"/>
    <w:rsid w:val="00DD6D72"/>
    <w:rsid w:val="00DD7485"/>
    <w:rsid w:val="00DD788E"/>
    <w:rsid w:val="00DE20AF"/>
    <w:rsid w:val="00DE454E"/>
    <w:rsid w:val="00DE7E12"/>
    <w:rsid w:val="00DF5EB4"/>
    <w:rsid w:val="00DF713E"/>
    <w:rsid w:val="00DF7C9C"/>
    <w:rsid w:val="00E00758"/>
    <w:rsid w:val="00E0156A"/>
    <w:rsid w:val="00E02A88"/>
    <w:rsid w:val="00E02C81"/>
    <w:rsid w:val="00E03684"/>
    <w:rsid w:val="00E039A7"/>
    <w:rsid w:val="00E050D7"/>
    <w:rsid w:val="00E10422"/>
    <w:rsid w:val="00E12FF4"/>
    <w:rsid w:val="00E13E0E"/>
    <w:rsid w:val="00E15B94"/>
    <w:rsid w:val="00E15BE1"/>
    <w:rsid w:val="00E220AA"/>
    <w:rsid w:val="00E23968"/>
    <w:rsid w:val="00E23A5A"/>
    <w:rsid w:val="00E24233"/>
    <w:rsid w:val="00E25511"/>
    <w:rsid w:val="00E27131"/>
    <w:rsid w:val="00E31A42"/>
    <w:rsid w:val="00E32A3D"/>
    <w:rsid w:val="00E4081B"/>
    <w:rsid w:val="00E4302C"/>
    <w:rsid w:val="00E50C7E"/>
    <w:rsid w:val="00E520E2"/>
    <w:rsid w:val="00E523A4"/>
    <w:rsid w:val="00E52698"/>
    <w:rsid w:val="00E56372"/>
    <w:rsid w:val="00E6045D"/>
    <w:rsid w:val="00E60471"/>
    <w:rsid w:val="00E60493"/>
    <w:rsid w:val="00E65368"/>
    <w:rsid w:val="00E71ADF"/>
    <w:rsid w:val="00E72274"/>
    <w:rsid w:val="00E741D2"/>
    <w:rsid w:val="00E741F2"/>
    <w:rsid w:val="00E75A32"/>
    <w:rsid w:val="00E779C5"/>
    <w:rsid w:val="00E82A10"/>
    <w:rsid w:val="00E83891"/>
    <w:rsid w:val="00E83A44"/>
    <w:rsid w:val="00E83BA7"/>
    <w:rsid w:val="00E84723"/>
    <w:rsid w:val="00E84E3E"/>
    <w:rsid w:val="00E84EA3"/>
    <w:rsid w:val="00E84F1A"/>
    <w:rsid w:val="00E86085"/>
    <w:rsid w:val="00E86539"/>
    <w:rsid w:val="00E93E1D"/>
    <w:rsid w:val="00E956EE"/>
    <w:rsid w:val="00E97B04"/>
    <w:rsid w:val="00EA03B1"/>
    <w:rsid w:val="00EA312A"/>
    <w:rsid w:val="00EA43B2"/>
    <w:rsid w:val="00EA701E"/>
    <w:rsid w:val="00EA70CF"/>
    <w:rsid w:val="00EB1947"/>
    <w:rsid w:val="00EB6535"/>
    <w:rsid w:val="00EB7C94"/>
    <w:rsid w:val="00EC427C"/>
    <w:rsid w:val="00EC4444"/>
    <w:rsid w:val="00EC4977"/>
    <w:rsid w:val="00ED07F0"/>
    <w:rsid w:val="00ED0C08"/>
    <w:rsid w:val="00EE04B1"/>
    <w:rsid w:val="00EE18B1"/>
    <w:rsid w:val="00EE1C18"/>
    <w:rsid w:val="00EE1C1E"/>
    <w:rsid w:val="00EE2CCD"/>
    <w:rsid w:val="00EE5509"/>
    <w:rsid w:val="00EE5766"/>
    <w:rsid w:val="00EE5EAF"/>
    <w:rsid w:val="00EE6C55"/>
    <w:rsid w:val="00EF1D6E"/>
    <w:rsid w:val="00EF58A1"/>
    <w:rsid w:val="00EF6E51"/>
    <w:rsid w:val="00EF78CE"/>
    <w:rsid w:val="00EF7EE7"/>
    <w:rsid w:val="00F025F2"/>
    <w:rsid w:val="00F05968"/>
    <w:rsid w:val="00F10EF2"/>
    <w:rsid w:val="00F136C5"/>
    <w:rsid w:val="00F16ECF"/>
    <w:rsid w:val="00F26183"/>
    <w:rsid w:val="00F30CC4"/>
    <w:rsid w:val="00F31624"/>
    <w:rsid w:val="00F321E9"/>
    <w:rsid w:val="00F32A1C"/>
    <w:rsid w:val="00F335E7"/>
    <w:rsid w:val="00F36A89"/>
    <w:rsid w:val="00F400CC"/>
    <w:rsid w:val="00F420A3"/>
    <w:rsid w:val="00F4341F"/>
    <w:rsid w:val="00F51928"/>
    <w:rsid w:val="00F57616"/>
    <w:rsid w:val="00F57FF2"/>
    <w:rsid w:val="00F63190"/>
    <w:rsid w:val="00F63934"/>
    <w:rsid w:val="00F6565C"/>
    <w:rsid w:val="00F67405"/>
    <w:rsid w:val="00F712E5"/>
    <w:rsid w:val="00F75777"/>
    <w:rsid w:val="00F75953"/>
    <w:rsid w:val="00F75E3B"/>
    <w:rsid w:val="00F76F3E"/>
    <w:rsid w:val="00F771AF"/>
    <w:rsid w:val="00F805FC"/>
    <w:rsid w:val="00F80D2E"/>
    <w:rsid w:val="00F82AB3"/>
    <w:rsid w:val="00F84501"/>
    <w:rsid w:val="00F84526"/>
    <w:rsid w:val="00F84E47"/>
    <w:rsid w:val="00F85A6B"/>
    <w:rsid w:val="00F873B6"/>
    <w:rsid w:val="00F87875"/>
    <w:rsid w:val="00F8788B"/>
    <w:rsid w:val="00F90D12"/>
    <w:rsid w:val="00F93AE9"/>
    <w:rsid w:val="00F945CF"/>
    <w:rsid w:val="00F94CAC"/>
    <w:rsid w:val="00F9782B"/>
    <w:rsid w:val="00FA6219"/>
    <w:rsid w:val="00FA624A"/>
    <w:rsid w:val="00FA73F7"/>
    <w:rsid w:val="00FA7B7C"/>
    <w:rsid w:val="00FB0288"/>
    <w:rsid w:val="00FB2F68"/>
    <w:rsid w:val="00FB5203"/>
    <w:rsid w:val="00FB787B"/>
    <w:rsid w:val="00FC0367"/>
    <w:rsid w:val="00FC17F8"/>
    <w:rsid w:val="00FC408B"/>
    <w:rsid w:val="00FC5AB9"/>
    <w:rsid w:val="00FC6C1D"/>
    <w:rsid w:val="00FC722E"/>
    <w:rsid w:val="00FD14D0"/>
    <w:rsid w:val="00FD18AD"/>
    <w:rsid w:val="00FD3B2B"/>
    <w:rsid w:val="00FD5154"/>
    <w:rsid w:val="00FD5C27"/>
    <w:rsid w:val="00FD7EDF"/>
    <w:rsid w:val="00FE153D"/>
    <w:rsid w:val="00FE219F"/>
    <w:rsid w:val="00FE257D"/>
    <w:rsid w:val="00FE5191"/>
    <w:rsid w:val="00FF1F9A"/>
    <w:rsid w:val="00FF3831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78B"/>
  </w:style>
  <w:style w:type="paragraph" w:styleId="Heading1">
    <w:name w:val="heading 1"/>
    <w:basedOn w:val="Normal"/>
    <w:next w:val="Normal"/>
    <w:link w:val="Heading1Char"/>
    <w:uiPriority w:val="9"/>
    <w:qFormat/>
    <w:rsid w:val="006752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CE3"/>
    <w:pPr>
      <w:spacing w:after="0" w:line="240" w:lineRule="auto"/>
    </w:pPr>
  </w:style>
  <w:style w:type="table" w:styleId="TableGrid">
    <w:name w:val="Table Grid"/>
    <w:basedOn w:val="TableNormal"/>
    <w:uiPriority w:val="59"/>
    <w:rsid w:val="00064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D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77"/>
  </w:style>
  <w:style w:type="paragraph" w:styleId="Footer">
    <w:name w:val="footer"/>
    <w:basedOn w:val="Normal"/>
    <w:link w:val="FooterChar"/>
    <w:uiPriority w:val="99"/>
    <w:unhideWhenUsed/>
    <w:rsid w:val="0046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77"/>
  </w:style>
  <w:style w:type="character" w:customStyle="1" w:styleId="Heading1Char">
    <w:name w:val="Heading 1 Char"/>
    <w:basedOn w:val="DefaultParagraphFont"/>
    <w:link w:val="Heading1"/>
    <w:uiPriority w:val="9"/>
    <w:rsid w:val="00675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7527A"/>
    <w:pPr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7527A"/>
    <w:pPr>
      <w:spacing w:after="100"/>
      <w:ind w:left="220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7527A"/>
    <w:pPr>
      <w:spacing w:after="100"/>
    </w:pPr>
    <w:rPr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7527A"/>
    <w:pPr>
      <w:spacing w:after="100"/>
      <w:ind w:left="440"/>
    </w:pPr>
    <w:rPr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E84723"/>
  </w:style>
  <w:style w:type="table" w:customStyle="1" w:styleId="TableGrid1">
    <w:name w:val="Table Grid1"/>
    <w:basedOn w:val="TableNormal"/>
    <w:next w:val="TableGrid"/>
    <w:uiPriority w:val="59"/>
    <w:rsid w:val="00E8472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A62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FA62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A621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36BE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73532"/>
    <w:pPr>
      <w:spacing w:after="0" w:line="240" w:lineRule="auto"/>
    </w:pPr>
    <w:rPr>
      <w:rFonts w:ascii="Calibri" w:eastAsia="Calibri" w:hAnsi="Calibri"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523A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2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CE3"/>
    <w:pPr>
      <w:spacing w:after="0" w:line="240" w:lineRule="auto"/>
    </w:pPr>
  </w:style>
  <w:style w:type="table" w:styleId="TableGrid">
    <w:name w:val="Table Grid"/>
    <w:basedOn w:val="TableNormal"/>
    <w:uiPriority w:val="59"/>
    <w:rsid w:val="000645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5D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1277"/>
  </w:style>
  <w:style w:type="paragraph" w:styleId="Footer">
    <w:name w:val="footer"/>
    <w:basedOn w:val="Normal"/>
    <w:link w:val="FooterChar"/>
    <w:uiPriority w:val="99"/>
    <w:unhideWhenUsed/>
    <w:rsid w:val="0046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1277"/>
  </w:style>
  <w:style w:type="character" w:customStyle="1" w:styleId="Heading1Char">
    <w:name w:val="Heading 1 Char"/>
    <w:basedOn w:val="DefaultParagraphFont"/>
    <w:link w:val="Heading1"/>
    <w:uiPriority w:val="9"/>
    <w:rsid w:val="00675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7527A"/>
    <w:pPr>
      <w:outlineLvl w:val="9"/>
    </w:pPr>
    <w:rPr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7527A"/>
    <w:pPr>
      <w:spacing w:after="100"/>
      <w:ind w:left="220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7527A"/>
    <w:pPr>
      <w:spacing w:after="100"/>
    </w:pPr>
    <w:rPr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7527A"/>
    <w:pPr>
      <w:spacing w:after="100"/>
      <w:ind w:left="440"/>
    </w:pPr>
    <w:rPr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E84723"/>
  </w:style>
  <w:style w:type="table" w:customStyle="1" w:styleId="TableGrid1">
    <w:name w:val="Table Grid1"/>
    <w:basedOn w:val="TableNormal"/>
    <w:next w:val="TableGrid"/>
    <w:uiPriority w:val="59"/>
    <w:rsid w:val="00E8472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FA62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FA621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A6219"/>
    <w:pPr>
      <w:spacing w:after="0" w:line="240" w:lineRule="auto"/>
    </w:pPr>
    <w:rPr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36BE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73532"/>
    <w:pPr>
      <w:spacing w:after="0" w:line="240" w:lineRule="auto"/>
    </w:pPr>
    <w:rPr>
      <w:rFonts w:ascii="Calibri" w:eastAsia="Calibri" w:hAnsi="Calibri" w:cs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E523A4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400"/>
            </a:pPr>
            <a:r>
              <a:rPr lang="sr-Cyrl-RS"/>
              <a:t>Учешће прихода у структури укупно планираних прихода за 202</a:t>
            </a:r>
            <a:r>
              <a:rPr lang="sr-Cyrl-BA"/>
              <a:t>6</a:t>
            </a:r>
            <a:r>
              <a:rPr lang="sr-Cyrl-RS"/>
              <a:t>.год.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Учешће прихода у структури укупно планираних прихода за 2023.год.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Медицински сектор 66.67%</c:v>
                </c:pt>
                <c:pt idx="1">
                  <c:v>Турист.-угост.сектор 25.83%</c:v>
                </c:pt>
                <c:pt idx="2">
                  <c:v>Остали пословни приходи 7.17%</c:v>
                </c:pt>
                <c:pt idx="3">
                  <c:v>Остали ванредни приходи 0.33%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>
                  <c:v>0.6667000000000004</c:v>
                </c:pt>
                <c:pt idx="1">
                  <c:v>0.25829999999999997</c:v>
                </c:pt>
                <c:pt idx="2">
                  <c:v>7.1700000000000014E-2</c:v>
                </c:pt>
                <c:pt idx="3">
                  <c:v>3.3000000000000008E-3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08C-408C-A06E-C25CC189F83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Медицински сектор 66.67%</c:v>
                </c:pt>
                <c:pt idx="1">
                  <c:v>Турист.-угост.сектор 25.83%</c:v>
                </c:pt>
                <c:pt idx="2">
                  <c:v>Остали пословни приходи 7.17%</c:v>
                </c:pt>
                <c:pt idx="3">
                  <c:v>Остали ванредни приходи 0.33%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108C-408C-A06E-C25CC189F83D}"/>
            </c:ext>
          </c:extLst>
        </c:ser>
        <c:firstSliceAng val="0"/>
      </c:pieChart>
    </c:plotArea>
    <c:legend>
      <c:legendPos val="r"/>
      <c:layout>
        <c:manualLayout>
          <c:xMode val="edge"/>
          <c:yMode val="edge"/>
          <c:x val="0.6317835010207058"/>
          <c:y val="0.34626327959005138"/>
          <c:w val="0.35432761009040553"/>
          <c:h val="0.47882264716910411"/>
        </c:manualLayout>
      </c:layout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sr-Cyrl-RS"/>
              <a:t>Учешће расхода у структури укупно планираних расхода у 202</a:t>
            </a:r>
            <a:r>
              <a:rPr lang="sr-Cyrl-BA"/>
              <a:t>6</a:t>
            </a:r>
            <a:r>
              <a:rPr lang="sr-Cyrl-RS"/>
              <a:t>. години</a:t>
            </a:r>
          </a:p>
        </c:rich>
      </c:tx>
      <c:layout>
        <c:manualLayout>
          <c:xMode val="edge"/>
          <c:yMode val="edge"/>
          <c:x val="0.15689814814814823"/>
          <c:y val="2.3809523809523812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Учешће расхода у структури укупно планираних расхода у 2023. години</c:v>
                </c:pt>
              </c:strCache>
            </c:strRef>
          </c:tx>
          <c:cat>
            <c:strRef>
              <c:f>Sheet1!$A$2:$A$10</c:f>
              <c:strCache>
                <c:ptCount val="9"/>
                <c:pt idx="0">
                  <c:v>Трошкови бруто зарада и  накнада 59.04%</c:v>
                </c:pt>
                <c:pt idx="1">
                  <c:v>Трошкови материјала 9.62%</c:v>
                </c:pt>
                <c:pt idx="2">
                  <c:v>Трошкови производних услуга 9.48%</c:v>
                </c:pt>
                <c:pt idx="3">
                  <c:v>Трошкови амортизације и резервисања 7.33%</c:v>
                </c:pt>
                <c:pt idx="4">
                  <c:v>Набавна вриједност продате робе 4.98%</c:v>
                </c:pt>
                <c:pt idx="5">
                  <c:v>Нематеријални трошкови 3.35%</c:v>
                </c:pt>
                <c:pt idx="6">
                  <c:v>Трошкови горива и енергије 3.06%</c:v>
                </c:pt>
                <c:pt idx="7">
                  <c:v>Трошкови пореза и доприноса 2.39%</c:v>
                </c:pt>
                <c:pt idx="8">
                  <c:v>Остали трошкови 0.75%</c:v>
                </c:pt>
              </c:strCache>
            </c:strRef>
          </c:cat>
          <c:val>
            <c:numRef>
              <c:f>Sheet1!$B$2:$B$10</c:f>
              <c:numCache>
                <c:formatCode>0.00%</c:formatCode>
                <c:ptCount val="9"/>
                <c:pt idx="0">
                  <c:v>0.59039999999999981</c:v>
                </c:pt>
                <c:pt idx="1">
                  <c:v>9.6200000000000022E-2</c:v>
                </c:pt>
                <c:pt idx="2">
                  <c:v>9.4800000000000051E-2</c:v>
                </c:pt>
                <c:pt idx="3">
                  <c:v>7.3300000000000004E-2</c:v>
                </c:pt>
                <c:pt idx="4">
                  <c:v>4.9800000000000018E-2</c:v>
                </c:pt>
                <c:pt idx="5">
                  <c:v>3.3500000000000002E-2</c:v>
                </c:pt>
                <c:pt idx="6">
                  <c:v>3.0599999999999999E-2</c:v>
                </c:pt>
                <c:pt idx="7">
                  <c:v>2.3900000000000001E-2</c:v>
                </c:pt>
                <c:pt idx="8">
                  <c:v>7.5000000000000032E-3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547-48A2-9BD1-B7AAB9926E7F}"/>
            </c:ext>
          </c:extLst>
        </c:ser>
        <c:firstSliceAng val="0"/>
      </c:pieChart>
    </c:plotArea>
    <c:legend>
      <c:legendPos val="r"/>
      <c:layout>
        <c:manualLayout>
          <c:xMode val="edge"/>
          <c:yMode val="edge"/>
          <c:x val="0.57407407407407451"/>
          <c:y val="0.22655761779777528"/>
          <c:w val="0.42474191934090311"/>
          <c:h val="0.7723840769903767"/>
        </c:manualLayout>
      </c:layout>
    </c:legend>
    <c:plotVisOnly val="1"/>
    <c:dispBlanksAs val="zero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7BDD1CFCF40E39F442F77B5885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D76B0-8D93-4B22-B155-F9D3C76AC203}"/>
      </w:docPartPr>
      <w:docPartBody>
        <w:p w:rsidR="00761D45" w:rsidRDefault="0019183D" w:rsidP="0019183D">
          <w:pPr>
            <w:pStyle w:val="2287BDD1CFCF40E39F442F77B588504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01A7B"/>
    <w:rsid w:val="00017544"/>
    <w:rsid w:val="0003555A"/>
    <w:rsid w:val="000552A4"/>
    <w:rsid w:val="000645E2"/>
    <w:rsid w:val="00065F80"/>
    <w:rsid w:val="000829A6"/>
    <w:rsid w:val="000A1ACE"/>
    <w:rsid w:val="000A1FEF"/>
    <w:rsid w:val="000C3425"/>
    <w:rsid w:val="000E0F4A"/>
    <w:rsid w:val="000E6930"/>
    <w:rsid w:val="000F3971"/>
    <w:rsid w:val="000F75DA"/>
    <w:rsid w:val="00111F7F"/>
    <w:rsid w:val="001133E9"/>
    <w:rsid w:val="00154F54"/>
    <w:rsid w:val="0019183D"/>
    <w:rsid w:val="001A6031"/>
    <w:rsid w:val="001E1F7F"/>
    <w:rsid w:val="001E4C1C"/>
    <w:rsid w:val="0027108E"/>
    <w:rsid w:val="00283D84"/>
    <w:rsid w:val="0029138C"/>
    <w:rsid w:val="002C5AB5"/>
    <w:rsid w:val="002D4B5A"/>
    <w:rsid w:val="002F565F"/>
    <w:rsid w:val="002F697C"/>
    <w:rsid w:val="003023F1"/>
    <w:rsid w:val="00303745"/>
    <w:rsid w:val="003078FC"/>
    <w:rsid w:val="00326BFA"/>
    <w:rsid w:val="00364C52"/>
    <w:rsid w:val="00380293"/>
    <w:rsid w:val="003C7B18"/>
    <w:rsid w:val="00403A70"/>
    <w:rsid w:val="004113CD"/>
    <w:rsid w:val="00435D4C"/>
    <w:rsid w:val="0044741E"/>
    <w:rsid w:val="004C0915"/>
    <w:rsid w:val="004D2522"/>
    <w:rsid w:val="004D25BB"/>
    <w:rsid w:val="004E01EF"/>
    <w:rsid w:val="004E06C0"/>
    <w:rsid w:val="004E51F6"/>
    <w:rsid w:val="00510C56"/>
    <w:rsid w:val="00572994"/>
    <w:rsid w:val="005761A1"/>
    <w:rsid w:val="005907CA"/>
    <w:rsid w:val="00596587"/>
    <w:rsid w:val="005D3676"/>
    <w:rsid w:val="005D4111"/>
    <w:rsid w:val="00615469"/>
    <w:rsid w:val="006200DE"/>
    <w:rsid w:val="00623A85"/>
    <w:rsid w:val="00635F13"/>
    <w:rsid w:val="00683B8B"/>
    <w:rsid w:val="00696DEA"/>
    <w:rsid w:val="006D34CC"/>
    <w:rsid w:val="006D710E"/>
    <w:rsid w:val="006F7221"/>
    <w:rsid w:val="007100CB"/>
    <w:rsid w:val="007109FD"/>
    <w:rsid w:val="007427AF"/>
    <w:rsid w:val="00761D45"/>
    <w:rsid w:val="00764939"/>
    <w:rsid w:val="007E27BC"/>
    <w:rsid w:val="007F49AE"/>
    <w:rsid w:val="008067BA"/>
    <w:rsid w:val="00810312"/>
    <w:rsid w:val="0081251F"/>
    <w:rsid w:val="00830B8B"/>
    <w:rsid w:val="00865D80"/>
    <w:rsid w:val="00886CD7"/>
    <w:rsid w:val="0098650E"/>
    <w:rsid w:val="009962EC"/>
    <w:rsid w:val="009D6EF7"/>
    <w:rsid w:val="009F24E6"/>
    <w:rsid w:val="00A04124"/>
    <w:rsid w:val="00A051BC"/>
    <w:rsid w:val="00A1439C"/>
    <w:rsid w:val="00A202E8"/>
    <w:rsid w:val="00A25580"/>
    <w:rsid w:val="00A971AA"/>
    <w:rsid w:val="00AC623C"/>
    <w:rsid w:val="00AD0C6E"/>
    <w:rsid w:val="00AE049A"/>
    <w:rsid w:val="00AE4E54"/>
    <w:rsid w:val="00B013C9"/>
    <w:rsid w:val="00B43C12"/>
    <w:rsid w:val="00B957D7"/>
    <w:rsid w:val="00C06ABD"/>
    <w:rsid w:val="00C321A6"/>
    <w:rsid w:val="00C372B9"/>
    <w:rsid w:val="00C47AF6"/>
    <w:rsid w:val="00C66DC7"/>
    <w:rsid w:val="00C711B1"/>
    <w:rsid w:val="00C87884"/>
    <w:rsid w:val="00CC61E0"/>
    <w:rsid w:val="00D13E25"/>
    <w:rsid w:val="00D30632"/>
    <w:rsid w:val="00D416DE"/>
    <w:rsid w:val="00D70E79"/>
    <w:rsid w:val="00D922AC"/>
    <w:rsid w:val="00DC052F"/>
    <w:rsid w:val="00DE398C"/>
    <w:rsid w:val="00DF45A5"/>
    <w:rsid w:val="00E02B75"/>
    <w:rsid w:val="00E104D9"/>
    <w:rsid w:val="00E23AB7"/>
    <w:rsid w:val="00E27FDB"/>
    <w:rsid w:val="00E33D7C"/>
    <w:rsid w:val="00E362CB"/>
    <w:rsid w:val="00E45911"/>
    <w:rsid w:val="00E7596B"/>
    <w:rsid w:val="00E909C4"/>
    <w:rsid w:val="00ED2294"/>
    <w:rsid w:val="00F00231"/>
    <w:rsid w:val="00F01A7B"/>
    <w:rsid w:val="00F20431"/>
    <w:rsid w:val="00F41408"/>
    <w:rsid w:val="00F46BC7"/>
    <w:rsid w:val="00F9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87BDD1CFCF40E39F442F77B5885040">
    <w:name w:val="2287BDD1CFCF40E39F442F77B5885040"/>
    <w:rsid w:val="001918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C5AB-0499-4655-B745-B7E27C83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5581</Words>
  <Characters>31813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Програм рада и финансијски план за 2026.годину ЈУ Бања „Дворови“</vt:lpstr>
    </vt:vector>
  </TitlesOfParts>
  <Company/>
  <LinksUpToDate>false</LinksUpToDate>
  <CharactersWithSpaces>37320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 рада и финансијски план за 2026.годину ЈУ Бања „Дворови“</dc:title>
  <dc:creator>Admin</dc:creator>
  <cp:lastModifiedBy>mira.ristic</cp:lastModifiedBy>
  <cp:revision>2</cp:revision>
  <cp:lastPrinted>2026-03-26T11:43:00Z</cp:lastPrinted>
  <dcterms:created xsi:type="dcterms:W3CDTF">2026-05-04T05:59:00Z</dcterms:created>
  <dcterms:modified xsi:type="dcterms:W3CDTF">2026-05-04T05:59:00Z</dcterms:modified>
</cp:coreProperties>
</file>